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AC" w:rsidRPr="003924C0" w:rsidRDefault="009B41AC" w:rsidP="003924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24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  <w:r w:rsidR="00CE0A8B" w:rsidRPr="003924C0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</w:t>
      </w:r>
      <w:r w:rsidRPr="003924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поселения </w:t>
      </w:r>
      <w:r w:rsidR="003924C0">
        <w:rPr>
          <w:rFonts w:ascii="Times New Roman" w:hAnsi="Times New Roman"/>
          <w:b/>
          <w:sz w:val="28"/>
          <w:szCs w:val="28"/>
        </w:rPr>
        <w:t>Кудашевский</w:t>
      </w:r>
      <w:r w:rsidRPr="003924C0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Татышлинский район </w:t>
      </w:r>
      <w:r w:rsidRPr="003924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Башкортостан </w:t>
      </w:r>
    </w:p>
    <w:p w:rsidR="009B41AC" w:rsidRPr="003924C0" w:rsidRDefault="009B41AC" w:rsidP="009B41A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41AC" w:rsidRPr="003924C0" w:rsidRDefault="009B41AC" w:rsidP="009B41A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41AC" w:rsidRPr="003924C0" w:rsidRDefault="009B41AC" w:rsidP="009B41A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24C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9B41AC" w:rsidRDefault="009B41AC" w:rsidP="009B41A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1AC" w:rsidRDefault="003924C0" w:rsidP="003924C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9B41AC">
        <w:rPr>
          <w:rFonts w:ascii="Times New Roman" w:eastAsia="Times New Roman" w:hAnsi="Times New Roman"/>
          <w:sz w:val="28"/>
          <w:szCs w:val="28"/>
          <w:lang w:eastAsia="ru-RU"/>
        </w:rPr>
        <w:t>_________ 2018 г.                                                                  № __</w:t>
      </w:r>
    </w:p>
    <w:p w:rsidR="00EF05CA" w:rsidRPr="00181469" w:rsidRDefault="00EF05CA" w:rsidP="0015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0DC4" w:rsidRPr="00CE0A8B" w:rsidRDefault="00150DC4" w:rsidP="00E204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правил внешнего оформления зданий и сооружений </w:t>
      </w:r>
      <w:r w:rsidR="00CE0A8B" w:rsidRPr="00CE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</w:t>
      </w:r>
      <w:r w:rsidRPr="00CE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</w:t>
      </w:r>
      <w:r w:rsidR="00392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Кудашевский</w:t>
      </w:r>
      <w:r w:rsidR="00D8279A" w:rsidRPr="00CE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сельсовет муниципального района</w:t>
      </w:r>
      <w:r w:rsidR="00EE5507" w:rsidRPr="00CE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93BBB" w:rsidRPr="00CE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Татышлинский</w:t>
      </w:r>
      <w:r w:rsidRPr="00CE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</w:p>
    <w:p w:rsidR="00150DC4" w:rsidRPr="009B41AC" w:rsidRDefault="009B41AC" w:rsidP="00C93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0DC4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hyperlink r:id="rId5" w:tooltip="6 октября" w:history="1">
        <w:r w:rsidR="00150DC4" w:rsidRPr="00C93B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октября</w:t>
        </w:r>
      </w:hyperlink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2003 года</w:t>
      </w:r>
      <w:r w:rsidR="00150DC4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0DC4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</w:t>
      </w:r>
      <w:hyperlink r:id="rId6" w:tooltip="Органы местного самоуправления" w:history="1">
        <w:r w:rsidR="00150DC4" w:rsidRPr="00C93B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организации местного самоуправления</w:t>
        </w:r>
      </w:hyperlink>
      <w:r w:rsidR="00150DC4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50DC4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CE0A8B" w:rsidRPr="00075E68">
          <w:rPr>
            <w:rFonts w:ascii="Times New Roman" w:hAnsi="Times New Roman"/>
            <w:color w:val="000000"/>
            <w:sz w:val="28"/>
            <w:szCs w:val="28"/>
          </w:rPr>
          <w:t>Кодекс</w:t>
        </w:r>
      </w:hyperlink>
      <w:r w:rsidR="00CE0A8B" w:rsidRPr="00075E68">
        <w:rPr>
          <w:rFonts w:ascii="Times New Roman" w:hAnsi="Times New Roman"/>
          <w:color w:val="000000"/>
          <w:sz w:val="28"/>
          <w:szCs w:val="28"/>
        </w:rPr>
        <w:t>ом Р</w:t>
      </w:r>
      <w:r w:rsidR="00CE0A8B" w:rsidRPr="00075E68">
        <w:rPr>
          <w:rFonts w:ascii="Times New Roman" w:hAnsi="Times New Roman"/>
          <w:sz w:val="28"/>
          <w:szCs w:val="28"/>
        </w:rPr>
        <w:t>еспублики Башкортостан об административных правонарушениях от 23</w:t>
      </w:r>
      <w:r w:rsidR="003924C0">
        <w:rPr>
          <w:rFonts w:ascii="Times New Roman" w:hAnsi="Times New Roman"/>
          <w:sz w:val="28"/>
          <w:szCs w:val="28"/>
        </w:rPr>
        <w:t xml:space="preserve"> июня </w:t>
      </w:r>
      <w:r w:rsidR="00CE0A8B" w:rsidRPr="00075E68">
        <w:rPr>
          <w:rFonts w:ascii="Times New Roman" w:hAnsi="Times New Roman"/>
          <w:sz w:val="28"/>
          <w:szCs w:val="28"/>
        </w:rPr>
        <w:t>2011</w:t>
      </w:r>
      <w:r w:rsidR="00577196">
        <w:rPr>
          <w:rFonts w:ascii="Times New Roman" w:hAnsi="Times New Roman"/>
          <w:sz w:val="28"/>
          <w:szCs w:val="28"/>
        </w:rPr>
        <w:t xml:space="preserve"> </w:t>
      </w:r>
      <w:r w:rsidR="00CE0A8B" w:rsidRPr="00075E68">
        <w:rPr>
          <w:rFonts w:ascii="Times New Roman" w:hAnsi="Times New Roman"/>
          <w:sz w:val="28"/>
          <w:szCs w:val="28"/>
        </w:rPr>
        <w:t xml:space="preserve">г. </w:t>
      </w:r>
      <w:r w:rsidR="00CE0A8B">
        <w:rPr>
          <w:rFonts w:ascii="Times New Roman" w:hAnsi="Times New Roman"/>
          <w:sz w:val="28"/>
          <w:szCs w:val="28"/>
        </w:rPr>
        <w:t>№</w:t>
      </w:r>
      <w:r w:rsidR="00CE0A8B" w:rsidRPr="00075E68">
        <w:rPr>
          <w:rFonts w:ascii="Times New Roman" w:hAnsi="Times New Roman"/>
          <w:sz w:val="28"/>
          <w:szCs w:val="28"/>
        </w:rPr>
        <w:t xml:space="preserve"> 413-з</w:t>
      </w:r>
      <w:r w:rsidR="00CE0A8B">
        <w:rPr>
          <w:rFonts w:ascii="Times New Roman" w:hAnsi="Times New Roman"/>
          <w:sz w:val="28"/>
          <w:szCs w:val="28"/>
        </w:rPr>
        <w:t>,</w:t>
      </w:r>
      <w:r w:rsidR="00150DC4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C93BBB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3924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r w:rsidR="00C93BBB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BB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BB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150DC4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4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</w:t>
      </w:r>
      <w:r w:rsidR="00150DC4" w:rsidRPr="009B4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50DC4" w:rsidRPr="00181469" w:rsidRDefault="00150DC4" w:rsidP="00392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Правила внешнего оформления зданий и сооружений 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3924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150DC4" w:rsidRPr="00181469" w:rsidRDefault="00150DC4" w:rsidP="00C93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</w:t>
      </w:r>
      <w:r w:rsidR="009B41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обнародовать в установленном порядке и разместить в сети «Интернет» на официальном сайте 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EF05C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3924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r w:rsidR="00EF05C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150DC4" w:rsidRPr="00181469" w:rsidRDefault="00150DC4" w:rsidP="00C93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данного </w:t>
      </w:r>
      <w:r w:rsidR="009B41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возложить на </w:t>
      </w:r>
      <w:r w:rsidR="009B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9B41AC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3924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r w:rsidR="009B41AC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9B41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</w:t>
      </w:r>
      <w:r w:rsidR="009B41AC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DC4" w:rsidRPr="00181469" w:rsidRDefault="00150DC4" w:rsidP="0015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</w:t>
      </w:r>
      <w:r w:rsidR="009B41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вступает в силу со дня обнародования.</w:t>
      </w:r>
    </w:p>
    <w:p w:rsidR="00EF05CA" w:rsidRPr="00181469" w:rsidRDefault="00EF05CA" w:rsidP="0015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C4" w:rsidRPr="00181469" w:rsidRDefault="00150DC4" w:rsidP="0015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924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24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А.Ф.Габсалямов</w:t>
      </w:r>
    </w:p>
    <w:p w:rsidR="00D8279A" w:rsidRPr="00181469" w:rsidRDefault="00D8279A" w:rsidP="0015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79A" w:rsidRPr="00181469" w:rsidRDefault="00D8279A" w:rsidP="0015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79A" w:rsidRPr="00181469" w:rsidRDefault="00D8279A" w:rsidP="0015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79A" w:rsidRPr="00181469" w:rsidRDefault="00D8279A" w:rsidP="00150D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C0" w:rsidRDefault="00150DC4" w:rsidP="003924C0">
      <w:pPr>
        <w:spacing w:after="0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B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D8279A" w:rsidRPr="00C93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9B4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Pr="00C9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ению </w:t>
      </w:r>
      <w:r w:rsidR="009B41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C9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279A" w:rsidRPr="00C93BBB" w:rsidRDefault="00CE0A8B" w:rsidP="003924C0">
      <w:pPr>
        <w:spacing w:after="0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150DC4" w:rsidRPr="00C9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D8279A" w:rsidRPr="00C93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924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Кудашевский</w:t>
      </w:r>
      <w:r w:rsidR="00150DC4" w:rsidRPr="00C9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r w:rsidR="00D8279A" w:rsidRPr="00C93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93BBB" w:rsidRPr="00C93B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</w:t>
      </w:r>
      <w:r w:rsidR="00150DC4" w:rsidRPr="00C9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D8279A" w:rsidRPr="00C93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C93BBB" w:rsidRPr="00C93B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F05CA" w:rsidRPr="00C9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BBB" w:rsidRPr="00C9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</w:t>
      </w:r>
      <w:r w:rsidR="00D8279A" w:rsidRPr="00C93BBB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№_______</w:t>
      </w:r>
    </w:p>
    <w:p w:rsidR="003924C0" w:rsidRDefault="003924C0" w:rsidP="00EE5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0DC4" w:rsidRPr="00CE0A8B" w:rsidRDefault="00150DC4" w:rsidP="00EE5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E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="00EE5507" w:rsidRPr="00CE0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E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внешнего оформления зданий и сооружений </w:t>
      </w:r>
      <w:r w:rsidR="00CE0A8B" w:rsidRPr="00CE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</w:t>
      </w:r>
      <w:r w:rsidRPr="00CE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</w:t>
      </w:r>
      <w:r w:rsidR="003924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Кудашевский</w:t>
      </w:r>
      <w:r w:rsidRPr="00CE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r w:rsidR="00C93BBB" w:rsidRPr="00CE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Татышлинский</w:t>
      </w:r>
      <w:r w:rsidRPr="00CE0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</w:p>
    <w:p w:rsidR="00150DC4" w:rsidRPr="00181469" w:rsidRDefault="00150DC4" w:rsidP="00392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1.Общие положения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Правила внешнего оформления зданий и сооружений 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3924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Правила) разработаны и утверждены в соответствии с Федеральным законом от 6 </w:t>
      </w:r>
      <w:hyperlink r:id="rId8" w:tooltip="Октябрь 2003 г." w:history="1">
        <w:r w:rsidRPr="00C93B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октября 2003</w:t>
        </w:r>
      </w:hyperlink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Градостроительным кодексом Российской Федерации 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190-ФЗ от </w:t>
      </w:r>
      <w:r w:rsidR="003924C0"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декабря 2004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Санитарными правилами и нормами СанПиН -88 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Санитарные правила содержания территорий населенных мест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целью улучшения уровня благоустройства, санитарного состояния территорий 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3924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сельское поселение), улучшения внешнего облика застройки села и ее территорий, обеспечение праздничного и тематического оформления села, оптимизации эстетического восприятия сельской среды, создание неповторимого художественного облика 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 устанавливают единые и обязательные для исполнения нормы и правила в сфере благоустройства.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Требования настоящих Правил являются обязательными для исполнения всеми юридическими, физическими, должностными лицами, действующими на территории 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3924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Внешнее оформление территории - совокупность работ и мероприятий, направленных на улучшение внешнего облика сельской застройки и ее территорий, обеспечение праздничного и тематического оформления села, оптимизации эстетического восприятия сельской среды, создание неповторимого художественного облика села.</w:t>
      </w:r>
    </w:p>
    <w:p w:rsidR="00150DC4" w:rsidRPr="00181469" w:rsidRDefault="00150DC4" w:rsidP="00392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Содержание фасадов зданий, сооружений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Ремонт, оформление и содержание фасадов зданий и сооружений.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Все виды внешнего оформления 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а также оформление фасадов зданий при необходимости подлежат утверждению администрации 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3924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отделом архитектуры 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градостроительства 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2.1.2. Необходимость проведения ремонта, в том числе окраски фасадов или улучшения архитектурной выразительности здания, определяется в соответствии со строительными, санитарными и иными нормами и правилами, с учетом фактического состояния фасада.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Ремонт, включая окраску фасада, осуществляется в соответствии с паспортом цветового решения фасада (при наличии).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В случае ремонта, либо окраски фасада(-</w:t>
      </w:r>
      <w:proofErr w:type="spellStart"/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здания в зоне </w:t>
      </w:r>
      <w:hyperlink r:id="rId9" w:tooltip="Охрана памятников" w:history="1">
        <w:r w:rsidRPr="00C93B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охраны памятника</w:t>
        </w:r>
      </w:hyperlink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(-</w:t>
      </w:r>
      <w:proofErr w:type="spellStart"/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) культурного наследия, необходимо согласование паспорта цветового решения фасада с отделом по сохранению недвижимого культурного наследия Министерства культуры и национальной политики Республики Башкортостан.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2.1.5. Юридические и физические лица - </w:t>
      </w:r>
      <w:hyperlink r:id="rId10" w:tooltip="Владелец" w:history="1">
        <w:r w:rsidRPr="00C93B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владельцы</w:t>
        </w:r>
      </w:hyperlink>
      <w:r w:rsidRP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стоящих зданий и нежилых помещений, а также лица, уполномоченные собственниками помещений в </w:t>
      </w:r>
      <w:hyperlink r:id="rId11" w:tooltip="Многоквартирные дома" w:history="1">
        <w:r w:rsidRPr="00C93B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многоквартирном доме</w:t>
        </w:r>
      </w:hyperlink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управление многоквартирным домом (далее - владельцы зданий и сооружений), обязаны: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план благоустройства прилегающей территории;</w:t>
      </w:r>
      <w:r w:rsidR="00EE5507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в исправном состоянии фасады зданий, строений и сооружений.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2.1.6. При эксплуатации зданий, сооружений запрещается: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функционального назначения помещений, определенного согласованным в установленном порядке проектом;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нанесение на элементы зданий и сооружений различных надписей и указателей, пристройка и ликвидация отдельных частей и элементов зданий и сооружений, в том числе архитектурных деталей, элементов рекламы, без согласования с администрацией 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3924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устройство новых и изменение существующих входов в помещения, организуемые в первых и подвальных этажах зданий, без наличия разрешительных документов и утвержденной </w:t>
      </w:r>
      <w:hyperlink r:id="rId12" w:tooltip="Проектная документация" w:history="1">
        <w:r w:rsidRPr="00C93B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проектной документации</w:t>
        </w:r>
      </w:hyperlink>
      <w:r w:rsidRP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Окна и </w:t>
      </w:r>
      <w:hyperlink r:id="rId13" w:tooltip="Витрина" w:history="1">
        <w:r w:rsidRPr="00C93B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витрины</w:t>
        </w:r>
      </w:hyperlink>
      <w:r w:rsidRPr="00C93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Действия, связанные с устройством новых оконных проемов и витрин, ликвидацией оконных проемов, изменением их габаритов и конфигурации, установка дополнительных элементов устройства и оборудования витрин должны быть согласованы в установленном порядке.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Дополнительными элементами устройства и оборудования окон и витрин являются: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декоративные решетки;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защитные устройства;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ограждения витрин;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приямки;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маркизы (наружные навесы над окнами или балконами);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иллюминация;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озеленение.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В связи с изменением функционального назначения помещений допускается реконструкция оконных проемов первого этажа зданий и сооружений с изменением отдельных характеристик их устройства и 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оборудования в соответствии с проектным решением, согласованным в установленном порядке.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Окраска, отделка откосов должна осуществляться в соответствии с колером и общим архитектурным решением отделки фасада.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Остекление окон и витрин на фасаде должно иметь единый характер.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Откосы, сливы, подоконники, системы водоотвода окон и витрин должны быть окрашены в цвет оконных конструкций или основного колера фасада.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Цветовое решение решеток и защитных ограждений должно иметь единый характер на фасаде.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 Допускается размещение маркиз над окнами и витринами первого этажа зданий и сооружений по согласованию. Высота нижней кромки маркиз от поверхности тротуара - не менее 2,5 м.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 Элементы озеленения на фасадах должны размещаться упорядоченно, без ущерба для архитектурного решения и технического состояния фасада, иметь надлежащий внешний вид и надежную конструкцию крепления.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 Владельцы зданий и сооружений и иные лица, на которых возложены соответствующие обязанности, обеспечивают регулярную очистку остекления и элементов оборудования окон и витрин, текущий ремонт окон и витрин.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 При замене, ремонте, эксплуатации элементов устройства и оборудования окон и витрин не допускается изменение их характеристик, установленных проектной документацией.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Устройство и оборудование входных групп.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Действия, связанные с устройством входных групп, их реконструкцией, ликвидацией, изменением габаритов, конфигурации, архитектурного решения, козырьков и иных элементов оборудования, устройством тамбуров, лестниц, перил и приямков, изменением их цветового решения осуществляется в соответствии с согласованной и утвержденной в установленном порядке проектной документацией.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Основными элементами устройства и оборудования входных групп являются: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архитектурный проем;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архитектурное оформление проема;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дверные заполнения;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козырьки, навесы;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ступени, лестницы, крыльца, перила, пандусы;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приямки;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освещение.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Дополнительными элементами устройства и оборудования входных групп являются: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защитные экраны, жалюзи;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элементы информационного оформления;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элементы наружной рекламы;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элементы сезонного озеленения;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архитектурная подсветка.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2.3.4. Земляные работы при устройстве, реконструкции, переоборудовании входных групп производятся в соответствии с правилами производства </w:t>
      </w:r>
      <w:hyperlink r:id="rId14" w:tooltip="Земляные работы" w:history="1">
        <w:r w:rsidRPr="00C93B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земляных работ</w:t>
        </w:r>
      </w:hyperlink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hyperlink r:id="rId15" w:tooltip="Решения на строительство" w:history="1">
        <w:r w:rsidRPr="00C93B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разрешения на строительство</w:t>
        </w:r>
      </w:hyperlink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(реконструкцию) и ордера на земляные работы.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 Устройство ступеней, лестниц, крылец, приямков должно соответствовать нормативным требованиям, обеспечивать удобство и безопасность использования. Характер устройства, материалы, цветовое решение должны соответствовать общему архитектурному решению здания.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 В целях обеспечения доступа в здания и сооружения маломобильных и иных лиц, доступ которых в здания и сооружения по лестницам затруднен, необходимо устройство пандусов и иных вспомогательных элементов в соответствии с требованиями технических регламентов, до их ввода в действие - согласно нормам и правилам.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2.3.7. Поверхность ступеней должна быть </w:t>
      </w:r>
      <w:proofErr w:type="spellStart"/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бучардированной</w:t>
      </w:r>
      <w:proofErr w:type="spellEnd"/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допускать скольжения в любое время года.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 Освещение входа должно быть предусмотрено в составе проекта. При устройстве освещения входных групп должна учитываться система праздничной иллюминации и архитектурной подсветки фасада.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2.3.9. Сезонное озеленение входных групп предусматривается с использованием наземных, настенных, подвесных устройств. Размещение и внешний вид элементов озеленения должны способствовать эстетической привлекательности фасада, обеспечивать комплексное решение его оборудования и оформления. При устройстве озеленения должна быть обеспечена необходимая </w:t>
      </w:r>
      <w:hyperlink r:id="rId16" w:tooltip="Гидроизоляция" w:history="1">
        <w:r w:rsidRPr="00C93B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гидроизоляция</w:t>
        </w:r>
      </w:hyperlink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защита архитектурных поверхностей.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 Не допускается: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материалов и конструкций, представляющих опасность для людей, включая облицовку глазурованной плиткой, полированным камнем, не оборудованных противоскользящими элементами;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замене, ремонте, эксплуатации элементов устройства и оборудования входов изменение их характеристик, установленных проектной документацией.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Дополнительное оборудование фасадов.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Под дополнительным оборудованием фасадов понимаются современные системы технического обеспечения внутренней эксплуатации зданий и сооружений и элементы оборудования, размещаемые на фасадах.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Основными видами дополнительного оборудования являются: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Системы технического обеспечения внутренней эксплуатации зданий: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антенны;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7" w:tooltip="Видеокамера" w:history="1">
        <w:r w:rsidRPr="00C93B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видеокамеры</w:t>
        </w:r>
      </w:hyperlink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наружного наблюдения.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 Техническое оборудование: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кабельные линии, </w:t>
      </w:r>
      <w:proofErr w:type="spellStart"/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пристенные</w:t>
      </w:r>
      <w:proofErr w:type="spellEnd"/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электрощиты, технологические шкафы, наружные инженерные сети.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Состав дополнительного оборудования и места размещения должны быть увязаны с общим архитектурным решением, комплексным оборудованием и оформлением фасада.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 Размещение элементов технического обеспечения внутренней эксплуатации зданий допускается при соблюдении следующих требований: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вне поверхности основного фасада;</w:t>
      </w:r>
      <w:r w:rsidR="00EE5507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минимальный выход технических устройств на поверхность фасада;</w:t>
      </w:r>
      <w:r w:rsidR="00EE5507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компактное встроенное расположение;</w:t>
      </w:r>
      <w:r w:rsidR="00EE5507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маскировка наружных блоков, деталей;</w:t>
      </w:r>
      <w:r w:rsidR="00EE5507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группировка ряда элементов на общей несущей основе;</w:t>
      </w:r>
      <w:r w:rsidR="00EE5507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привязка к единой системе осей на фасаде.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2.4.7. Для технического оборудования размещение определяется нормативными требованиями устройства инженерных сетей в увязке с общим архитектурным решением фасада.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2.4.8. При проведении комплексного благоустройства выделенного участка 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администрация </w:t>
      </w:r>
      <w:r w:rsidR="00CE0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вправе предъявить особые требования к размещению и внешнему виду дополнительного оборудования на фасадах. Соблюдение этих требований обязательно для всех лиц, осуществляющих деятельность в границах данного участка.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2.4.9. Устройство систем кондиционирования и </w:t>
      </w:r>
      <w:hyperlink r:id="rId18" w:tooltip="Вентиляция" w:history="1">
        <w:r w:rsidRPr="00375C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вентиляции</w:t>
        </w:r>
      </w:hyperlink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наружного блока с подачей воздуха через отверстие в стене диаметром до 0,15 м, скрытое заборной решеткой, допускается повсеместно.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2.4.10. Размещение антенн допускается:</w:t>
      </w:r>
    </w:p>
    <w:p w:rsidR="00375C87" w:rsidRPr="00375C87" w:rsidRDefault="00150DC4" w:rsidP="003924C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C87">
        <w:rPr>
          <w:rFonts w:ascii="Times New Roman" w:hAnsi="Times New Roman" w:cs="Times New Roman"/>
          <w:sz w:val="28"/>
          <w:szCs w:val="28"/>
          <w:lang w:eastAsia="ru-RU"/>
        </w:rPr>
        <w:t xml:space="preserve">- на </w:t>
      </w:r>
      <w:hyperlink r:id="rId19" w:tooltip="Кровельные материалы" w:history="1">
        <w:r w:rsidRPr="00375C87">
          <w:rPr>
            <w:rFonts w:ascii="Times New Roman" w:hAnsi="Times New Roman" w:cs="Times New Roman"/>
            <w:sz w:val="28"/>
            <w:szCs w:val="28"/>
            <w:lang w:eastAsia="ru-RU"/>
          </w:rPr>
          <w:t>кровле</w:t>
        </w:r>
      </w:hyperlink>
      <w:r w:rsidRPr="00375C87">
        <w:rPr>
          <w:rFonts w:ascii="Times New Roman" w:hAnsi="Times New Roman" w:cs="Times New Roman"/>
          <w:sz w:val="28"/>
          <w:szCs w:val="28"/>
          <w:lang w:eastAsia="ru-RU"/>
        </w:rPr>
        <w:t xml:space="preserve"> зданий и сооружений компактными упорядоченными группами, с использованием единой несущей основы;</w:t>
      </w:r>
    </w:p>
    <w:p w:rsidR="00375C87" w:rsidRDefault="00150DC4" w:rsidP="003924C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C87">
        <w:rPr>
          <w:rFonts w:ascii="Times New Roman" w:hAnsi="Times New Roman" w:cs="Times New Roman"/>
          <w:sz w:val="28"/>
          <w:szCs w:val="28"/>
          <w:lang w:eastAsia="ru-RU"/>
        </w:rPr>
        <w:t>- на дворовых фасадах, глухих стенах, брандмауэрах, не имеющих значительной зоны видимости;</w:t>
      </w:r>
    </w:p>
    <w:p w:rsidR="00150DC4" w:rsidRPr="00375C87" w:rsidRDefault="00150DC4" w:rsidP="003924C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C87">
        <w:rPr>
          <w:rFonts w:ascii="Times New Roman" w:hAnsi="Times New Roman" w:cs="Times New Roman"/>
          <w:sz w:val="28"/>
          <w:szCs w:val="28"/>
          <w:lang w:eastAsia="ru-RU"/>
        </w:rPr>
        <w:t>- на дворовых фасадах - в простенках между окнами на пересечении вертикальной оси простенка и оси, соответствующей верхней границе проема.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 Наружные блоки систем кондиционирования и вентиляции, антенны должны размещаться упорядоченно, с привязкой к общему архитектурному решению фасада и единой системе осей, с использованием стандартных конструкций крепления и ограждения, при размещении ряда элементов - на общей несущей основе. Размещение на архитектурных деталях, элементах декора, поверхностях с ценной архитектурной отделкой, а также крепление, ведущее к повреждению архитектурных поверхностей, не допускаются.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 Видеокамеры наружного наблюдения размещаются под навесами, козырьками, балконами, эркерами, на участках фасада, свободных от архитектурных деталей, декора, ценных элементов отделки.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 Таксофоны и почтовые ящики размещаются в наиболее доступных местах со значительной зоной видимости, на участках фасада, свободных от архитектурных деталей, декора, ценных элементов отделки, на глухих стенах, брандмауэрах, каменных оградах при ширине тротуара на прилегающем к фасаду участке не менее 3 м, либо на обособленных площадках.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 Часы и электронные средства отображения информации размещаются на участках фасада со значительной зоной видимости: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консольно</w:t>
      </w:r>
      <w:proofErr w:type="spellEnd"/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первого и второго этажей на угловых участках фасада у границы сопряжения соседних фасадов на расстоянии не менее 5,0 м от других консольных объектов на фасаде и выступающих элементов фасада;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 входом или рядом с входом в здание;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соответствии с осями простенков, вертикальной координацией размещения консольных объектов на фасаде;</w:t>
      </w:r>
      <w:r w:rsidR="00EE5507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участках фасада, нуждающихся в композиционном завершении.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2.4.15. Размещение </w:t>
      </w:r>
      <w:hyperlink r:id="rId20" w:tooltip="Банкоматы" w:history="1">
        <w:r w:rsidRPr="00375C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банкоматов</w:t>
        </w:r>
      </w:hyperlink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фасадах допускается:</w:t>
      </w:r>
    </w:p>
    <w:p w:rsidR="00375C87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встроенных, в объеме витрины при условии сохранения единой плоскости и общего характера витринного заполнения;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встроенных в нишу или дверном проеме при условии, что он не используется в качестве входа, с сохранением общего архитектурного решения, габаритов проема.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2.4.16. Размещение знаков дорожного движения, светофоров на фасадах осуществляется в соответствии с требованиями Правил дорожного движения в Российской Федерации и утвержденной дислокацией по согласованию с </w:t>
      </w:r>
      <w:hyperlink r:id="rId21" w:tooltip="ГИБДД" w:history="1">
        <w:r w:rsidRPr="00375C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ГИБДД</w:t>
        </w:r>
      </w:hyperlink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с оптимальной зоной видимости при соблюдении приоритета над другими видами оборудования с использованием стандартных конструкций крепления.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2.4.17. Общими требованиями к внешнему виду дополнительного оборудования, размещаемого на фасадах, являются:</w:t>
      </w:r>
    </w:p>
    <w:p w:rsidR="00150DC4" w:rsidRPr="00181469" w:rsidRDefault="00150DC4" w:rsidP="00392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унификация;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компактные габариты;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современных технических решений;</w:t>
      </w:r>
      <w:r w:rsidR="00D8279A"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-использование материалов с высокими декоративными и эксплуатационными свойствами.</w:t>
      </w:r>
    </w:p>
    <w:p w:rsidR="00150DC4" w:rsidRPr="00181469" w:rsidRDefault="00150DC4" w:rsidP="0039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2.4.18. Материалы, применяемые для изготовления дополнительного оборудования, должны выдерживать длительный срок службы без изменения декоративных и эксплуатационных свойств с учетом климатических условий, иметь гарантированную длительную антикоррозийную стойкость, малый вес.</w:t>
      </w:r>
    </w:p>
    <w:p w:rsidR="00681AD7" w:rsidRPr="00181469" w:rsidRDefault="00150DC4" w:rsidP="003924C0">
      <w:pPr>
        <w:spacing w:after="0" w:line="240" w:lineRule="auto"/>
        <w:jc w:val="both"/>
        <w:rPr>
          <w:sz w:val="28"/>
          <w:szCs w:val="28"/>
        </w:rPr>
      </w:pPr>
      <w:r w:rsidRPr="001814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2.4.19. Конструкции крепления дополнительного оборудования должны иметь наименьшее число точек сопряжения с архитектурными деталями фасада, обеспечивать простоту монтажа и демонтажа, безопасность эксплуатации, удобство ремонта. Технологии производства должны обеспечивать устойчивость дополнительного оборудования к механическим воздействиям.</w:t>
      </w:r>
    </w:p>
    <w:sectPr w:rsidR="00681AD7" w:rsidRPr="00181469" w:rsidSect="00EE550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DC4"/>
    <w:rsid w:val="0000033A"/>
    <w:rsid w:val="00000FDE"/>
    <w:rsid w:val="000023C7"/>
    <w:rsid w:val="000027BD"/>
    <w:rsid w:val="000035EC"/>
    <w:rsid w:val="0000599E"/>
    <w:rsid w:val="00005B3F"/>
    <w:rsid w:val="00007E19"/>
    <w:rsid w:val="00007F06"/>
    <w:rsid w:val="00010BA8"/>
    <w:rsid w:val="00012584"/>
    <w:rsid w:val="000129D3"/>
    <w:rsid w:val="00012A1F"/>
    <w:rsid w:val="00012E9D"/>
    <w:rsid w:val="00013359"/>
    <w:rsid w:val="0001508F"/>
    <w:rsid w:val="00016644"/>
    <w:rsid w:val="00017602"/>
    <w:rsid w:val="000201CB"/>
    <w:rsid w:val="00021982"/>
    <w:rsid w:val="000228A7"/>
    <w:rsid w:val="00024B37"/>
    <w:rsid w:val="00024BA8"/>
    <w:rsid w:val="00025AD7"/>
    <w:rsid w:val="00030599"/>
    <w:rsid w:val="000308A3"/>
    <w:rsid w:val="00030F51"/>
    <w:rsid w:val="00031EFE"/>
    <w:rsid w:val="000322A8"/>
    <w:rsid w:val="0003256E"/>
    <w:rsid w:val="000336CD"/>
    <w:rsid w:val="00034F89"/>
    <w:rsid w:val="000352D8"/>
    <w:rsid w:val="000371A8"/>
    <w:rsid w:val="000371C0"/>
    <w:rsid w:val="00037306"/>
    <w:rsid w:val="00037860"/>
    <w:rsid w:val="00037C11"/>
    <w:rsid w:val="00041A03"/>
    <w:rsid w:val="00042AE4"/>
    <w:rsid w:val="00044885"/>
    <w:rsid w:val="00046265"/>
    <w:rsid w:val="000514AF"/>
    <w:rsid w:val="00051715"/>
    <w:rsid w:val="00053589"/>
    <w:rsid w:val="000536E3"/>
    <w:rsid w:val="0005419B"/>
    <w:rsid w:val="0005516A"/>
    <w:rsid w:val="00055424"/>
    <w:rsid w:val="00055F62"/>
    <w:rsid w:val="000566AE"/>
    <w:rsid w:val="00057176"/>
    <w:rsid w:val="00057204"/>
    <w:rsid w:val="00060F0B"/>
    <w:rsid w:val="00063EF4"/>
    <w:rsid w:val="0006411A"/>
    <w:rsid w:val="000641BA"/>
    <w:rsid w:val="00064965"/>
    <w:rsid w:val="000651E4"/>
    <w:rsid w:val="00065284"/>
    <w:rsid w:val="00065519"/>
    <w:rsid w:val="00065748"/>
    <w:rsid w:val="00067BEB"/>
    <w:rsid w:val="00071A30"/>
    <w:rsid w:val="00071D9E"/>
    <w:rsid w:val="00072D53"/>
    <w:rsid w:val="000743E3"/>
    <w:rsid w:val="000744FD"/>
    <w:rsid w:val="000745AC"/>
    <w:rsid w:val="000749E3"/>
    <w:rsid w:val="00074BC4"/>
    <w:rsid w:val="00074CE2"/>
    <w:rsid w:val="00074E9C"/>
    <w:rsid w:val="000755DA"/>
    <w:rsid w:val="00076342"/>
    <w:rsid w:val="0007643F"/>
    <w:rsid w:val="0008050C"/>
    <w:rsid w:val="0008139B"/>
    <w:rsid w:val="000813CE"/>
    <w:rsid w:val="000817B6"/>
    <w:rsid w:val="000822F3"/>
    <w:rsid w:val="000833D7"/>
    <w:rsid w:val="00083A94"/>
    <w:rsid w:val="00083F6E"/>
    <w:rsid w:val="00084A02"/>
    <w:rsid w:val="00084F31"/>
    <w:rsid w:val="00084F5D"/>
    <w:rsid w:val="000853AB"/>
    <w:rsid w:val="00085602"/>
    <w:rsid w:val="00085841"/>
    <w:rsid w:val="00085B30"/>
    <w:rsid w:val="00085C8D"/>
    <w:rsid w:val="00086C07"/>
    <w:rsid w:val="00086D94"/>
    <w:rsid w:val="00087314"/>
    <w:rsid w:val="0008745E"/>
    <w:rsid w:val="00087B2A"/>
    <w:rsid w:val="00087E8E"/>
    <w:rsid w:val="00090AFF"/>
    <w:rsid w:val="0009251B"/>
    <w:rsid w:val="00092B06"/>
    <w:rsid w:val="00093D6D"/>
    <w:rsid w:val="00094A7F"/>
    <w:rsid w:val="00095E02"/>
    <w:rsid w:val="000963EC"/>
    <w:rsid w:val="000963F2"/>
    <w:rsid w:val="00096840"/>
    <w:rsid w:val="00096D92"/>
    <w:rsid w:val="000975C3"/>
    <w:rsid w:val="0009771E"/>
    <w:rsid w:val="00097CAD"/>
    <w:rsid w:val="000A02EA"/>
    <w:rsid w:val="000A135E"/>
    <w:rsid w:val="000A281B"/>
    <w:rsid w:val="000A413B"/>
    <w:rsid w:val="000A572D"/>
    <w:rsid w:val="000A6E36"/>
    <w:rsid w:val="000A7F0B"/>
    <w:rsid w:val="000B0111"/>
    <w:rsid w:val="000B049A"/>
    <w:rsid w:val="000B0566"/>
    <w:rsid w:val="000B15BB"/>
    <w:rsid w:val="000B1C59"/>
    <w:rsid w:val="000B1D03"/>
    <w:rsid w:val="000B2A5B"/>
    <w:rsid w:val="000B311C"/>
    <w:rsid w:val="000B49F6"/>
    <w:rsid w:val="000B4B87"/>
    <w:rsid w:val="000B4BD3"/>
    <w:rsid w:val="000B4D74"/>
    <w:rsid w:val="000B4D78"/>
    <w:rsid w:val="000B6832"/>
    <w:rsid w:val="000B73ED"/>
    <w:rsid w:val="000B7424"/>
    <w:rsid w:val="000C0E77"/>
    <w:rsid w:val="000C27A2"/>
    <w:rsid w:val="000C3CEC"/>
    <w:rsid w:val="000C4772"/>
    <w:rsid w:val="000C4929"/>
    <w:rsid w:val="000C58DA"/>
    <w:rsid w:val="000C5A93"/>
    <w:rsid w:val="000C5F1A"/>
    <w:rsid w:val="000C60A9"/>
    <w:rsid w:val="000C61FF"/>
    <w:rsid w:val="000C6D00"/>
    <w:rsid w:val="000C78A3"/>
    <w:rsid w:val="000C7A16"/>
    <w:rsid w:val="000D0BDE"/>
    <w:rsid w:val="000D2DC0"/>
    <w:rsid w:val="000D5D35"/>
    <w:rsid w:val="000D62F5"/>
    <w:rsid w:val="000D670E"/>
    <w:rsid w:val="000D6BF1"/>
    <w:rsid w:val="000D78D5"/>
    <w:rsid w:val="000E1E21"/>
    <w:rsid w:val="000E2522"/>
    <w:rsid w:val="000E46F2"/>
    <w:rsid w:val="000E6328"/>
    <w:rsid w:val="000E632C"/>
    <w:rsid w:val="000E6755"/>
    <w:rsid w:val="000E721F"/>
    <w:rsid w:val="000E7BA5"/>
    <w:rsid w:val="000F03F5"/>
    <w:rsid w:val="000F2701"/>
    <w:rsid w:val="000F27C6"/>
    <w:rsid w:val="000F3D7F"/>
    <w:rsid w:val="000F4479"/>
    <w:rsid w:val="000F4773"/>
    <w:rsid w:val="000F56C8"/>
    <w:rsid w:val="000F5B68"/>
    <w:rsid w:val="000F6A25"/>
    <w:rsid w:val="000F74B9"/>
    <w:rsid w:val="000F7609"/>
    <w:rsid w:val="00101596"/>
    <w:rsid w:val="00102A20"/>
    <w:rsid w:val="00103172"/>
    <w:rsid w:val="00106490"/>
    <w:rsid w:val="00106522"/>
    <w:rsid w:val="00106C0B"/>
    <w:rsid w:val="001073D5"/>
    <w:rsid w:val="00107519"/>
    <w:rsid w:val="00107AF9"/>
    <w:rsid w:val="0011177C"/>
    <w:rsid w:val="00111A6F"/>
    <w:rsid w:val="00111CEF"/>
    <w:rsid w:val="001129BA"/>
    <w:rsid w:val="00112FD4"/>
    <w:rsid w:val="00115182"/>
    <w:rsid w:val="0011546F"/>
    <w:rsid w:val="001154DE"/>
    <w:rsid w:val="0011620B"/>
    <w:rsid w:val="0011721B"/>
    <w:rsid w:val="00120EBE"/>
    <w:rsid w:val="001212BE"/>
    <w:rsid w:val="0012284E"/>
    <w:rsid w:val="00122E0D"/>
    <w:rsid w:val="0012379C"/>
    <w:rsid w:val="00123E58"/>
    <w:rsid w:val="00125439"/>
    <w:rsid w:val="00125C04"/>
    <w:rsid w:val="00125ED6"/>
    <w:rsid w:val="001260A4"/>
    <w:rsid w:val="00126F4A"/>
    <w:rsid w:val="00130125"/>
    <w:rsid w:val="001306B0"/>
    <w:rsid w:val="001311A5"/>
    <w:rsid w:val="00131723"/>
    <w:rsid w:val="001324A9"/>
    <w:rsid w:val="001326CC"/>
    <w:rsid w:val="00134220"/>
    <w:rsid w:val="001352C1"/>
    <w:rsid w:val="00135D61"/>
    <w:rsid w:val="00135EC7"/>
    <w:rsid w:val="00135FB3"/>
    <w:rsid w:val="00136447"/>
    <w:rsid w:val="00136BC9"/>
    <w:rsid w:val="00136EE4"/>
    <w:rsid w:val="00137024"/>
    <w:rsid w:val="00137665"/>
    <w:rsid w:val="00140E14"/>
    <w:rsid w:val="00142402"/>
    <w:rsid w:val="001426F0"/>
    <w:rsid w:val="001431A8"/>
    <w:rsid w:val="001438F8"/>
    <w:rsid w:val="00143F4A"/>
    <w:rsid w:val="00143FE1"/>
    <w:rsid w:val="0014472E"/>
    <w:rsid w:val="001449F4"/>
    <w:rsid w:val="00145672"/>
    <w:rsid w:val="00145E1A"/>
    <w:rsid w:val="00146C53"/>
    <w:rsid w:val="00150318"/>
    <w:rsid w:val="0015080D"/>
    <w:rsid w:val="00150DC4"/>
    <w:rsid w:val="00150DF4"/>
    <w:rsid w:val="00150E25"/>
    <w:rsid w:val="00151477"/>
    <w:rsid w:val="001520A4"/>
    <w:rsid w:val="001526F3"/>
    <w:rsid w:val="00152C16"/>
    <w:rsid w:val="0015439C"/>
    <w:rsid w:val="001544DF"/>
    <w:rsid w:val="001600B9"/>
    <w:rsid w:val="001605D6"/>
    <w:rsid w:val="00160C39"/>
    <w:rsid w:val="00162476"/>
    <w:rsid w:val="00164D4C"/>
    <w:rsid w:val="00164F5C"/>
    <w:rsid w:val="00165768"/>
    <w:rsid w:val="00166929"/>
    <w:rsid w:val="00166AAE"/>
    <w:rsid w:val="00166C8A"/>
    <w:rsid w:val="00166D1A"/>
    <w:rsid w:val="0016792D"/>
    <w:rsid w:val="00170E0F"/>
    <w:rsid w:val="00171205"/>
    <w:rsid w:val="001713A7"/>
    <w:rsid w:val="00172634"/>
    <w:rsid w:val="001728FB"/>
    <w:rsid w:val="00172B1A"/>
    <w:rsid w:val="00172D50"/>
    <w:rsid w:val="001737EA"/>
    <w:rsid w:val="00173F8C"/>
    <w:rsid w:val="00173FF0"/>
    <w:rsid w:val="00175218"/>
    <w:rsid w:val="001777F8"/>
    <w:rsid w:val="00177C87"/>
    <w:rsid w:val="00177E30"/>
    <w:rsid w:val="00180731"/>
    <w:rsid w:val="0018112D"/>
    <w:rsid w:val="00181469"/>
    <w:rsid w:val="00182949"/>
    <w:rsid w:val="001834D4"/>
    <w:rsid w:val="00183BE0"/>
    <w:rsid w:val="00184027"/>
    <w:rsid w:val="00184EC7"/>
    <w:rsid w:val="00184F2E"/>
    <w:rsid w:val="0019104D"/>
    <w:rsid w:val="001924F6"/>
    <w:rsid w:val="00193648"/>
    <w:rsid w:val="00194950"/>
    <w:rsid w:val="00194A0A"/>
    <w:rsid w:val="00194BD9"/>
    <w:rsid w:val="00195A24"/>
    <w:rsid w:val="00195C78"/>
    <w:rsid w:val="00196631"/>
    <w:rsid w:val="00196DFE"/>
    <w:rsid w:val="00197FD7"/>
    <w:rsid w:val="001A2E4A"/>
    <w:rsid w:val="001A31D3"/>
    <w:rsid w:val="001A370F"/>
    <w:rsid w:val="001A4959"/>
    <w:rsid w:val="001A55E7"/>
    <w:rsid w:val="001A5846"/>
    <w:rsid w:val="001A6477"/>
    <w:rsid w:val="001A7781"/>
    <w:rsid w:val="001A7B8C"/>
    <w:rsid w:val="001A7E4F"/>
    <w:rsid w:val="001B01BE"/>
    <w:rsid w:val="001B2102"/>
    <w:rsid w:val="001B23EF"/>
    <w:rsid w:val="001B298F"/>
    <w:rsid w:val="001B4411"/>
    <w:rsid w:val="001B4509"/>
    <w:rsid w:val="001B5523"/>
    <w:rsid w:val="001B694C"/>
    <w:rsid w:val="001B6D16"/>
    <w:rsid w:val="001B6D17"/>
    <w:rsid w:val="001B6EF1"/>
    <w:rsid w:val="001B72C1"/>
    <w:rsid w:val="001C05AD"/>
    <w:rsid w:val="001C0855"/>
    <w:rsid w:val="001C0B93"/>
    <w:rsid w:val="001C0BD5"/>
    <w:rsid w:val="001C1114"/>
    <w:rsid w:val="001C13BF"/>
    <w:rsid w:val="001C1B3F"/>
    <w:rsid w:val="001C2161"/>
    <w:rsid w:val="001C2A57"/>
    <w:rsid w:val="001C5D36"/>
    <w:rsid w:val="001C6C0D"/>
    <w:rsid w:val="001C6DBD"/>
    <w:rsid w:val="001C76D3"/>
    <w:rsid w:val="001C79AD"/>
    <w:rsid w:val="001C7A50"/>
    <w:rsid w:val="001C7BC8"/>
    <w:rsid w:val="001D0FCB"/>
    <w:rsid w:val="001D1A82"/>
    <w:rsid w:val="001D2DE6"/>
    <w:rsid w:val="001D2EEA"/>
    <w:rsid w:val="001D2EEC"/>
    <w:rsid w:val="001D31E9"/>
    <w:rsid w:val="001D330E"/>
    <w:rsid w:val="001D4A98"/>
    <w:rsid w:val="001D58FE"/>
    <w:rsid w:val="001D7097"/>
    <w:rsid w:val="001D7CE0"/>
    <w:rsid w:val="001D7D6E"/>
    <w:rsid w:val="001E1336"/>
    <w:rsid w:val="001E20C9"/>
    <w:rsid w:val="001E2469"/>
    <w:rsid w:val="001E27FA"/>
    <w:rsid w:val="001E3F9E"/>
    <w:rsid w:val="001E4514"/>
    <w:rsid w:val="001E464B"/>
    <w:rsid w:val="001E4D25"/>
    <w:rsid w:val="001E708A"/>
    <w:rsid w:val="001F01F1"/>
    <w:rsid w:val="001F07B1"/>
    <w:rsid w:val="001F084B"/>
    <w:rsid w:val="001F236C"/>
    <w:rsid w:val="001F26C0"/>
    <w:rsid w:val="001F44D4"/>
    <w:rsid w:val="001F5509"/>
    <w:rsid w:val="001F5B95"/>
    <w:rsid w:val="001F7BFD"/>
    <w:rsid w:val="00200B33"/>
    <w:rsid w:val="0020182C"/>
    <w:rsid w:val="00201B6F"/>
    <w:rsid w:val="002024F6"/>
    <w:rsid w:val="00204575"/>
    <w:rsid w:val="0020529F"/>
    <w:rsid w:val="002054E5"/>
    <w:rsid w:val="00206043"/>
    <w:rsid w:val="00206EFD"/>
    <w:rsid w:val="00210A2A"/>
    <w:rsid w:val="0021174C"/>
    <w:rsid w:val="00211DF6"/>
    <w:rsid w:val="00214113"/>
    <w:rsid w:val="002145C9"/>
    <w:rsid w:val="002149ED"/>
    <w:rsid w:val="00215F9E"/>
    <w:rsid w:val="0021686F"/>
    <w:rsid w:val="00216C28"/>
    <w:rsid w:val="00220624"/>
    <w:rsid w:val="0022074A"/>
    <w:rsid w:val="00221443"/>
    <w:rsid w:val="00221A62"/>
    <w:rsid w:val="00221F61"/>
    <w:rsid w:val="002235CD"/>
    <w:rsid w:val="00223FBD"/>
    <w:rsid w:val="00224726"/>
    <w:rsid w:val="002267B1"/>
    <w:rsid w:val="002269C4"/>
    <w:rsid w:val="00226A60"/>
    <w:rsid w:val="002278F5"/>
    <w:rsid w:val="00231FF0"/>
    <w:rsid w:val="0023221C"/>
    <w:rsid w:val="0023441E"/>
    <w:rsid w:val="00236684"/>
    <w:rsid w:val="00236A29"/>
    <w:rsid w:val="00236A73"/>
    <w:rsid w:val="0024051E"/>
    <w:rsid w:val="00240927"/>
    <w:rsid w:val="00240B8C"/>
    <w:rsid w:val="00240F1A"/>
    <w:rsid w:val="00241050"/>
    <w:rsid w:val="002410C5"/>
    <w:rsid w:val="002425A2"/>
    <w:rsid w:val="00243CF6"/>
    <w:rsid w:val="00244755"/>
    <w:rsid w:val="002457CF"/>
    <w:rsid w:val="0024677F"/>
    <w:rsid w:val="002467BA"/>
    <w:rsid w:val="002471A9"/>
    <w:rsid w:val="00247BCA"/>
    <w:rsid w:val="00247D45"/>
    <w:rsid w:val="00247F99"/>
    <w:rsid w:val="002514D0"/>
    <w:rsid w:val="00253D4F"/>
    <w:rsid w:val="00255543"/>
    <w:rsid w:val="00256F2F"/>
    <w:rsid w:val="00257F43"/>
    <w:rsid w:val="002606C1"/>
    <w:rsid w:val="00260BD8"/>
    <w:rsid w:val="00260F1B"/>
    <w:rsid w:val="002610B1"/>
    <w:rsid w:val="00261771"/>
    <w:rsid w:val="00261792"/>
    <w:rsid w:val="00262675"/>
    <w:rsid w:val="00262CF0"/>
    <w:rsid w:val="00263593"/>
    <w:rsid w:val="00263B29"/>
    <w:rsid w:val="0026441E"/>
    <w:rsid w:val="00264A7D"/>
    <w:rsid w:val="00264CA3"/>
    <w:rsid w:val="00264F44"/>
    <w:rsid w:val="002651DC"/>
    <w:rsid w:val="00265613"/>
    <w:rsid w:val="00265BFC"/>
    <w:rsid w:val="00266E15"/>
    <w:rsid w:val="00270005"/>
    <w:rsid w:val="00271C74"/>
    <w:rsid w:val="0027229F"/>
    <w:rsid w:val="00272A52"/>
    <w:rsid w:val="00273914"/>
    <w:rsid w:val="00274F01"/>
    <w:rsid w:val="0027522E"/>
    <w:rsid w:val="002760D7"/>
    <w:rsid w:val="00280503"/>
    <w:rsid w:val="00280549"/>
    <w:rsid w:val="00280655"/>
    <w:rsid w:val="00280700"/>
    <w:rsid w:val="00280C25"/>
    <w:rsid w:val="00280D3F"/>
    <w:rsid w:val="00283E05"/>
    <w:rsid w:val="00283E5C"/>
    <w:rsid w:val="00284E81"/>
    <w:rsid w:val="00284F9D"/>
    <w:rsid w:val="0028666C"/>
    <w:rsid w:val="00286FA9"/>
    <w:rsid w:val="0029205A"/>
    <w:rsid w:val="00292500"/>
    <w:rsid w:val="002937F1"/>
    <w:rsid w:val="002939BF"/>
    <w:rsid w:val="00294E81"/>
    <w:rsid w:val="002960E0"/>
    <w:rsid w:val="002A0760"/>
    <w:rsid w:val="002A13E7"/>
    <w:rsid w:val="002A17C4"/>
    <w:rsid w:val="002A1BCB"/>
    <w:rsid w:val="002A1DDD"/>
    <w:rsid w:val="002A1F27"/>
    <w:rsid w:val="002A2524"/>
    <w:rsid w:val="002A328D"/>
    <w:rsid w:val="002A3579"/>
    <w:rsid w:val="002A42AB"/>
    <w:rsid w:val="002A44F3"/>
    <w:rsid w:val="002A5912"/>
    <w:rsid w:val="002A5DFA"/>
    <w:rsid w:val="002A65A7"/>
    <w:rsid w:val="002A762F"/>
    <w:rsid w:val="002B10A7"/>
    <w:rsid w:val="002B16BE"/>
    <w:rsid w:val="002B3208"/>
    <w:rsid w:val="002B3C6B"/>
    <w:rsid w:val="002B3FAA"/>
    <w:rsid w:val="002B527F"/>
    <w:rsid w:val="002B61C5"/>
    <w:rsid w:val="002B7348"/>
    <w:rsid w:val="002C1D20"/>
    <w:rsid w:val="002C2987"/>
    <w:rsid w:val="002C35CB"/>
    <w:rsid w:val="002C3D1D"/>
    <w:rsid w:val="002C3FB0"/>
    <w:rsid w:val="002C5239"/>
    <w:rsid w:val="002C6154"/>
    <w:rsid w:val="002C7075"/>
    <w:rsid w:val="002C724F"/>
    <w:rsid w:val="002C73DE"/>
    <w:rsid w:val="002D0B84"/>
    <w:rsid w:val="002D130C"/>
    <w:rsid w:val="002D1EDE"/>
    <w:rsid w:val="002D334D"/>
    <w:rsid w:val="002D5205"/>
    <w:rsid w:val="002D6066"/>
    <w:rsid w:val="002D637B"/>
    <w:rsid w:val="002D6D3A"/>
    <w:rsid w:val="002D708D"/>
    <w:rsid w:val="002D786D"/>
    <w:rsid w:val="002D7BA7"/>
    <w:rsid w:val="002E066B"/>
    <w:rsid w:val="002E0692"/>
    <w:rsid w:val="002E08EE"/>
    <w:rsid w:val="002E147E"/>
    <w:rsid w:val="002E1A72"/>
    <w:rsid w:val="002E2C2F"/>
    <w:rsid w:val="002E52EF"/>
    <w:rsid w:val="002E5D0D"/>
    <w:rsid w:val="002E5DC9"/>
    <w:rsid w:val="002E6FCE"/>
    <w:rsid w:val="002E79EB"/>
    <w:rsid w:val="002F0258"/>
    <w:rsid w:val="002F0E8D"/>
    <w:rsid w:val="002F2E30"/>
    <w:rsid w:val="002F354C"/>
    <w:rsid w:val="002F6406"/>
    <w:rsid w:val="002F6548"/>
    <w:rsid w:val="002F7A06"/>
    <w:rsid w:val="002F7D29"/>
    <w:rsid w:val="00300137"/>
    <w:rsid w:val="003004E3"/>
    <w:rsid w:val="0030054C"/>
    <w:rsid w:val="003013D2"/>
    <w:rsid w:val="00301B34"/>
    <w:rsid w:val="003027F1"/>
    <w:rsid w:val="00302B5B"/>
    <w:rsid w:val="00302E47"/>
    <w:rsid w:val="00302F36"/>
    <w:rsid w:val="00303B8E"/>
    <w:rsid w:val="003045CA"/>
    <w:rsid w:val="003049B7"/>
    <w:rsid w:val="00305C2B"/>
    <w:rsid w:val="00306082"/>
    <w:rsid w:val="003066C1"/>
    <w:rsid w:val="00306B33"/>
    <w:rsid w:val="003070C8"/>
    <w:rsid w:val="00307144"/>
    <w:rsid w:val="0030780A"/>
    <w:rsid w:val="00307AEE"/>
    <w:rsid w:val="0031041B"/>
    <w:rsid w:val="00310435"/>
    <w:rsid w:val="00311315"/>
    <w:rsid w:val="0031305B"/>
    <w:rsid w:val="003134E0"/>
    <w:rsid w:val="00313D3D"/>
    <w:rsid w:val="0031497E"/>
    <w:rsid w:val="00314D5E"/>
    <w:rsid w:val="003152DA"/>
    <w:rsid w:val="0031546C"/>
    <w:rsid w:val="00315582"/>
    <w:rsid w:val="00315E97"/>
    <w:rsid w:val="00316906"/>
    <w:rsid w:val="00316C56"/>
    <w:rsid w:val="00316EC9"/>
    <w:rsid w:val="00317C79"/>
    <w:rsid w:val="00322F8B"/>
    <w:rsid w:val="00323760"/>
    <w:rsid w:val="00323C9D"/>
    <w:rsid w:val="00323DD0"/>
    <w:rsid w:val="0032476F"/>
    <w:rsid w:val="00325F04"/>
    <w:rsid w:val="00326D30"/>
    <w:rsid w:val="0032731E"/>
    <w:rsid w:val="003273BA"/>
    <w:rsid w:val="00327DCD"/>
    <w:rsid w:val="00327EBD"/>
    <w:rsid w:val="00332479"/>
    <w:rsid w:val="00333E67"/>
    <w:rsid w:val="003340C0"/>
    <w:rsid w:val="003343A3"/>
    <w:rsid w:val="003345B6"/>
    <w:rsid w:val="00334DC6"/>
    <w:rsid w:val="003365DB"/>
    <w:rsid w:val="00340B09"/>
    <w:rsid w:val="00340C0B"/>
    <w:rsid w:val="00341DF6"/>
    <w:rsid w:val="003420B4"/>
    <w:rsid w:val="00342917"/>
    <w:rsid w:val="00342EFF"/>
    <w:rsid w:val="00342F4B"/>
    <w:rsid w:val="00343F3F"/>
    <w:rsid w:val="0034408E"/>
    <w:rsid w:val="00344484"/>
    <w:rsid w:val="00344850"/>
    <w:rsid w:val="00345A9C"/>
    <w:rsid w:val="003461D0"/>
    <w:rsid w:val="00346352"/>
    <w:rsid w:val="00346FDE"/>
    <w:rsid w:val="00347D3F"/>
    <w:rsid w:val="0035041D"/>
    <w:rsid w:val="0035098A"/>
    <w:rsid w:val="003509E7"/>
    <w:rsid w:val="00350F61"/>
    <w:rsid w:val="003512D3"/>
    <w:rsid w:val="00351891"/>
    <w:rsid w:val="0035298E"/>
    <w:rsid w:val="00354CB7"/>
    <w:rsid w:val="00354F10"/>
    <w:rsid w:val="00355900"/>
    <w:rsid w:val="00357C5C"/>
    <w:rsid w:val="00360B20"/>
    <w:rsid w:val="00360C91"/>
    <w:rsid w:val="003617E7"/>
    <w:rsid w:val="003620F5"/>
    <w:rsid w:val="003628B2"/>
    <w:rsid w:val="00363376"/>
    <w:rsid w:val="00363B1C"/>
    <w:rsid w:val="00363ED4"/>
    <w:rsid w:val="00364CEA"/>
    <w:rsid w:val="00365772"/>
    <w:rsid w:val="003666CD"/>
    <w:rsid w:val="0036686A"/>
    <w:rsid w:val="00366927"/>
    <w:rsid w:val="00367AFC"/>
    <w:rsid w:val="00367D65"/>
    <w:rsid w:val="003709A0"/>
    <w:rsid w:val="00370C7E"/>
    <w:rsid w:val="00371065"/>
    <w:rsid w:val="00371199"/>
    <w:rsid w:val="00371642"/>
    <w:rsid w:val="00372D05"/>
    <w:rsid w:val="00374153"/>
    <w:rsid w:val="00375B54"/>
    <w:rsid w:val="00375C87"/>
    <w:rsid w:val="00376066"/>
    <w:rsid w:val="00376234"/>
    <w:rsid w:val="003767E4"/>
    <w:rsid w:val="00376A8D"/>
    <w:rsid w:val="003776EB"/>
    <w:rsid w:val="00377745"/>
    <w:rsid w:val="003803E6"/>
    <w:rsid w:val="00380773"/>
    <w:rsid w:val="0038164C"/>
    <w:rsid w:val="003842FE"/>
    <w:rsid w:val="0038494B"/>
    <w:rsid w:val="0038495F"/>
    <w:rsid w:val="00384EA4"/>
    <w:rsid w:val="0038515A"/>
    <w:rsid w:val="00387EEF"/>
    <w:rsid w:val="003905A1"/>
    <w:rsid w:val="00390DA3"/>
    <w:rsid w:val="00390E20"/>
    <w:rsid w:val="003923B3"/>
    <w:rsid w:val="003924C0"/>
    <w:rsid w:val="00393DEC"/>
    <w:rsid w:val="00394380"/>
    <w:rsid w:val="00394825"/>
    <w:rsid w:val="00395C24"/>
    <w:rsid w:val="00395EC8"/>
    <w:rsid w:val="0039634E"/>
    <w:rsid w:val="00397481"/>
    <w:rsid w:val="00397F92"/>
    <w:rsid w:val="003A03DC"/>
    <w:rsid w:val="003A0B36"/>
    <w:rsid w:val="003A12AF"/>
    <w:rsid w:val="003A22B2"/>
    <w:rsid w:val="003A3BC1"/>
    <w:rsid w:val="003A4750"/>
    <w:rsid w:val="003A5FC4"/>
    <w:rsid w:val="003A6987"/>
    <w:rsid w:val="003A6D45"/>
    <w:rsid w:val="003A73CD"/>
    <w:rsid w:val="003A771E"/>
    <w:rsid w:val="003A7B7D"/>
    <w:rsid w:val="003B0060"/>
    <w:rsid w:val="003B1029"/>
    <w:rsid w:val="003B3EBE"/>
    <w:rsid w:val="003B5204"/>
    <w:rsid w:val="003B5420"/>
    <w:rsid w:val="003B5DB8"/>
    <w:rsid w:val="003B63E3"/>
    <w:rsid w:val="003B63F0"/>
    <w:rsid w:val="003B6468"/>
    <w:rsid w:val="003B6AAA"/>
    <w:rsid w:val="003C00A7"/>
    <w:rsid w:val="003C01C0"/>
    <w:rsid w:val="003C0349"/>
    <w:rsid w:val="003C15C2"/>
    <w:rsid w:val="003C2A31"/>
    <w:rsid w:val="003C2A6A"/>
    <w:rsid w:val="003C2ACE"/>
    <w:rsid w:val="003C2FDE"/>
    <w:rsid w:val="003C30A3"/>
    <w:rsid w:val="003C4B1A"/>
    <w:rsid w:val="003C5795"/>
    <w:rsid w:val="003C5A52"/>
    <w:rsid w:val="003C64A7"/>
    <w:rsid w:val="003C6AB6"/>
    <w:rsid w:val="003C6AC9"/>
    <w:rsid w:val="003C7238"/>
    <w:rsid w:val="003C724E"/>
    <w:rsid w:val="003C7D54"/>
    <w:rsid w:val="003C7F20"/>
    <w:rsid w:val="003C7FC2"/>
    <w:rsid w:val="003D1332"/>
    <w:rsid w:val="003D25FC"/>
    <w:rsid w:val="003D2798"/>
    <w:rsid w:val="003D385A"/>
    <w:rsid w:val="003D4D04"/>
    <w:rsid w:val="003D58C9"/>
    <w:rsid w:val="003D5B99"/>
    <w:rsid w:val="003D7C84"/>
    <w:rsid w:val="003E01E6"/>
    <w:rsid w:val="003E09B8"/>
    <w:rsid w:val="003E0F75"/>
    <w:rsid w:val="003E24EB"/>
    <w:rsid w:val="003E3270"/>
    <w:rsid w:val="003E350C"/>
    <w:rsid w:val="003E44EE"/>
    <w:rsid w:val="003E49B3"/>
    <w:rsid w:val="003E5906"/>
    <w:rsid w:val="003E6667"/>
    <w:rsid w:val="003E711F"/>
    <w:rsid w:val="003E743A"/>
    <w:rsid w:val="003F1010"/>
    <w:rsid w:val="003F1205"/>
    <w:rsid w:val="003F29DB"/>
    <w:rsid w:val="003F2A56"/>
    <w:rsid w:val="003F2C37"/>
    <w:rsid w:val="003F2EF6"/>
    <w:rsid w:val="003F33E7"/>
    <w:rsid w:val="003F3C21"/>
    <w:rsid w:val="003F3FB4"/>
    <w:rsid w:val="003F4230"/>
    <w:rsid w:val="003F489A"/>
    <w:rsid w:val="003F5D04"/>
    <w:rsid w:val="003F63C5"/>
    <w:rsid w:val="003F6EE5"/>
    <w:rsid w:val="003F7D38"/>
    <w:rsid w:val="003F7D4C"/>
    <w:rsid w:val="00400A7B"/>
    <w:rsid w:val="0040134B"/>
    <w:rsid w:val="0040172C"/>
    <w:rsid w:val="00401D73"/>
    <w:rsid w:val="0040319C"/>
    <w:rsid w:val="00403EC0"/>
    <w:rsid w:val="004048E6"/>
    <w:rsid w:val="004057C1"/>
    <w:rsid w:val="0040682B"/>
    <w:rsid w:val="00410F64"/>
    <w:rsid w:val="00410FA4"/>
    <w:rsid w:val="0041390B"/>
    <w:rsid w:val="00413AF6"/>
    <w:rsid w:val="00414031"/>
    <w:rsid w:val="00414E73"/>
    <w:rsid w:val="00415F46"/>
    <w:rsid w:val="004164D4"/>
    <w:rsid w:val="00417601"/>
    <w:rsid w:val="004211A9"/>
    <w:rsid w:val="00421571"/>
    <w:rsid w:val="00421840"/>
    <w:rsid w:val="00421A0A"/>
    <w:rsid w:val="0042209F"/>
    <w:rsid w:val="0042263E"/>
    <w:rsid w:val="004232DA"/>
    <w:rsid w:val="00423334"/>
    <w:rsid w:val="004234DC"/>
    <w:rsid w:val="00423EFB"/>
    <w:rsid w:val="00424244"/>
    <w:rsid w:val="004244C6"/>
    <w:rsid w:val="004257C1"/>
    <w:rsid w:val="00425A2B"/>
    <w:rsid w:val="00425FCF"/>
    <w:rsid w:val="00426176"/>
    <w:rsid w:val="004265CC"/>
    <w:rsid w:val="00426F59"/>
    <w:rsid w:val="0042778A"/>
    <w:rsid w:val="004307B0"/>
    <w:rsid w:val="004307E0"/>
    <w:rsid w:val="00432AB1"/>
    <w:rsid w:val="00433509"/>
    <w:rsid w:val="004337A3"/>
    <w:rsid w:val="0043474B"/>
    <w:rsid w:val="0043501E"/>
    <w:rsid w:val="00435C30"/>
    <w:rsid w:val="00435C43"/>
    <w:rsid w:val="004375CB"/>
    <w:rsid w:val="00437739"/>
    <w:rsid w:val="0044052F"/>
    <w:rsid w:val="00440962"/>
    <w:rsid w:val="00442C90"/>
    <w:rsid w:val="00443078"/>
    <w:rsid w:val="0044320F"/>
    <w:rsid w:val="004434EA"/>
    <w:rsid w:val="00443EF5"/>
    <w:rsid w:val="00444036"/>
    <w:rsid w:val="00444536"/>
    <w:rsid w:val="004460D8"/>
    <w:rsid w:val="00447518"/>
    <w:rsid w:val="00447560"/>
    <w:rsid w:val="0044779F"/>
    <w:rsid w:val="00450800"/>
    <w:rsid w:val="00450A9A"/>
    <w:rsid w:val="004521E9"/>
    <w:rsid w:val="00452439"/>
    <w:rsid w:val="00452A78"/>
    <w:rsid w:val="00452F04"/>
    <w:rsid w:val="00453542"/>
    <w:rsid w:val="004537BB"/>
    <w:rsid w:val="00456A40"/>
    <w:rsid w:val="00456B90"/>
    <w:rsid w:val="0045722F"/>
    <w:rsid w:val="00457CB7"/>
    <w:rsid w:val="00461259"/>
    <w:rsid w:val="00461568"/>
    <w:rsid w:val="004630B3"/>
    <w:rsid w:val="0046325C"/>
    <w:rsid w:val="0046355B"/>
    <w:rsid w:val="00463A42"/>
    <w:rsid w:val="00463D7E"/>
    <w:rsid w:val="00464927"/>
    <w:rsid w:val="00464D22"/>
    <w:rsid w:val="004657F9"/>
    <w:rsid w:val="00465903"/>
    <w:rsid w:val="00465CD6"/>
    <w:rsid w:val="004669AA"/>
    <w:rsid w:val="00466B2D"/>
    <w:rsid w:val="00467E61"/>
    <w:rsid w:val="00467EB8"/>
    <w:rsid w:val="00470675"/>
    <w:rsid w:val="00470E4E"/>
    <w:rsid w:val="00471E07"/>
    <w:rsid w:val="00471F0A"/>
    <w:rsid w:val="00472BE6"/>
    <w:rsid w:val="00473BF1"/>
    <w:rsid w:val="00474189"/>
    <w:rsid w:val="0047476E"/>
    <w:rsid w:val="00474880"/>
    <w:rsid w:val="00474C7E"/>
    <w:rsid w:val="00475207"/>
    <w:rsid w:val="00475F88"/>
    <w:rsid w:val="0047603A"/>
    <w:rsid w:val="00476257"/>
    <w:rsid w:val="00476473"/>
    <w:rsid w:val="0047664A"/>
    <w:rsid w:val="00476C4C"/>
    <w:rsid w:val="00480C63"/>
    <w:rsid w:val="0048147F"/>
    <w:rsid w:val="00481CE9"/>
    <w:rsid w:val="00481E39"/>
    <w:rsid w:val="004827FB"/>
    <w:rsid w:val="004842E9"/>
    <w:rsid w:val="0048435A"/>
    <w:rsid w:val="00484517"/>
    <w:rsid w:val="0048529C"/>
    <w:rsid w:val="00485607"/>
    <w:rsid w:val="00485DAC"/>
    <w:rsid w:val="004862CA"/>
    <w:rsid w:val="00492FE2"/>
    <w:rsid w:val="0049461C"/>
    <w:rsid w:val="00494F72"/>
    <w:rsid w:val="00495A76"/>
    <w:rsid w:val="0049606C"/>
    <w:rsid w:val="004962AC"/>
    <w:rsid w:val="00496FFA"/>
    <w:rsid w:val="004973CC"/>
    <w:rsid w:val="00497979"/>
    <w:rsid w:val="00497B5C"/>
    <w:rsid w:val="004A0F0B"/>
    <w:rsid w:val="004A1369"/>
    <w:rsid w:val="004A190F"/>
    <w:rsid w:val="004A1F44"/>
    <w:rsid w:val="004A218F"/>
    <w:rsid w:val="004A2C2E"/>
    <w:rsid w:val="004A31B5"/>
    <w:rsid w:val="004A633A"/>
    <w:rsid w:val="004A7900"/>
    <w:rsid w:val="004B1067"/>
    <w:rsid w:val="004B25D7"/>
    <w:rsid w:val="004B3379"/>
    <w:rsid w:val="004B34B7"/>
    <w:rsid w:val="004B66D4"/>
    <w:rsid w:val="004B69A5"/>
    <w:rsid w:val="004B71F5"/>
    <w:rsid w:val="004B7902"/>
    <w:rsid w:val="004C0E7A"/>
    <w:rsid w:val="004C1914"/>
    <w:rsid w:val="004C20C5"/>
    <w:rsid w:val="004C25AF"/>
    <w:rsid w:val="004C5111"/>
    <w:rsid w:val="004C56F1"/>
    <w:rsid w:val="004C5BC6"/>
    <w:rsid w:val="004C60A0"/>
    <w:rsid w:val="004C6956"/>
    <w:rsid w:val="004C75BD"/>
    <w:rsid w:val="004C7669"/>
    <w:rsid w:val="004D1183"/>
    <w:rsid w:val="004D2361"/>
    <w:rsid w:val="004D2531"/>
    <w:rsid w:val="004D2CF6"/>
    <w:rsid w:val="004D3F19"/>
    <w:rsid w:val="004D48AE"/>
    <w:rsid w:val="004D4F02"/>
    <w:rsid w:val="004D51EF"/>
    <w:rsid w:val="004D7CDD"/>
    <w:rsid w:val="004E0894"/>
    <w:rsid w:val="004E0946"/>
    <w:rsid w:val="004E1315"/>
    <w:rsid w:val="004E1D1D"/>
    <w:rsid w:val="004E33DB"/>
    <w:rsid w:val="004E3444"/>
    <w:rsid w:val="004E402A"/>
    <w:rsid w:val="004E45C7"/>
    <w:rsid w:val="004E4739"/>
    <w:rsid w:val="004E5780"/>
    <w:rsid w:val="004E5C32"/>
    <w:rsid w:val="004E6ED2"/>
    <w:rsid w:val="004E73EB"/>
    <w:rsid w:val="004E7416"/>
    <w:rsid w:val="004E781D"/>
    <w:rsid w:val="004E7CAC"/>
    <w:rsid w:val="004F02C6"/>
    <w:rsid w:val="004F084A"/>
    <w:rsid w:val="004F13BF"/>
    <w:rsid w:val="004F1873"/>
    <w:rsid w:val="004F1956"/>
    <w:rsid w:val="004F1A55"/>
    <w:rsid w:val="004F20B0"/>
    <w:rsid w:val="004F2805"/>
    <w:rsid w:val="004F2D69"/>
    <w:rsid w:val="004F5110"/>
    <w:rsid w:val="004F5250"/>
    <w:rsid w:val="004F5609"/>
    <w:rsid w:val="004F56AA"/>
    <w:rsid w:val="004F5DBB"/>
    <w:rsid w:val="004F645A"/>
    <w:rsid w:val="004F6725"/>
    <w:rsid w:val="004F6738"/>
    <w:rsid w:val="004F6929"/>
    <w:rsid w:val="004F6C7C"/>
    <w:rsid w:val="004F6F74"/>
    <w:rsid w:val="004F759B"/>
    <w:rsid w:val="004F7AED"/>
    <w:rsid w:val="00500149"/>
    <w:rsid w:val="00501606"/>
    <w:rsid w:val="005019C3"/>
    <w:rsid w:val="00501D19"/>
    <w:rsid w:val="00501FE3"/>
    <w:rsid w:val="0050202D"/>
    <w:rsid w:val="00502FA1"/>
    <w:rsid w:val="00503263"/>
    <w:rsid w:val="005037A2"/>
    <w:rsid w:val="00503A8D"/>
    <w:rsid w:val="00504309"/>
    <w:rsid w:val="00504EF7"/>
    <w:rsid w:val="0050571A"/>
    <w:rsid w:val="00505D49"/>
    <w:rsid w:val="00506B32"/>
    <w:rsid w:val="00511139"/>
    <w:rsid w:val="0051115F"/>
    <w:rsid w:val="00511543"/>
    <w:rsid w:val="0051192C"/>
    <w:rsid w:val="00512ECB"/>
    <w:rsid w:val="00512F5E"/>
    <w:rsid w:val="00514C86"/>
    <w:rsid w:val="00514CB6"/>
    <w:rsid w:val="00515228"/>
    <w:rsid w:val="00515645"/>
    <w:rsid w:val="0051618B"/>
    <w:rsid w:val="005167BE"/>
    <w:rsid w:val="00516BEA"/>
    <w:rsid w:val="00516CDE"/>
    <w:rsid w:val="00516ED4"/>
    <w:rsid w:val="005172CB"/>
    <w:rsid w:val="005203AA"/>
    <w:rsid w:val="00520B72"/>
    <w:rsid w:val="005213D8"/>
    <w:rsid w:val="0052183A"/>
    <w:rsid w:val="00521BB0"/>
    <w:rsid w:val="00521C55"/>
    <w:rsid w:val="00522569"/>
    <w:rsid w:val="00523134"/>
    <w:rsid w:val="00525534"/>
    <w:rsid w:val="00525757"/>
    <w:rsid w:val="00525971"/>
    <w:rsid w:val="00526781"/>
    <w:rsid w:val="00526CAF"/>
    <w:rsid w:val="00526D1E"/>
    <w:rsid w:val="005272F1"/>
    <w:rsid w:val="00527B50"/>
    <w:rsid w:val="00527E3C"/>
    <w:rsid w:val="00527EEA"/>
    <w:rsid w:val="00530F79"/>
    <w:rsid w:val="00531617"/>
    <w:rsid w:val="00531865"/>
    <w:rsid w:val="00532051"/>
    <w:rsid w:val="00533002"/>
    <w:rsid w:val="00533464"/>
    <w:rsid w:val="005345EE"/>
    <w:rsid w:val="00534A79"/>
    <w:rsid w:val="00535615"/>
    <w:rsid w:val="00535FFD"/>
    <w:rsid w:val="0053666D"/>
    <w:rsid w:val="00537920"/>
    <w:rsid w:val="00537F1D"/>
    <w:rsid w:val="00541365"/>
    <w:rsid w:val="0054191D"/>
    <w:rsid w:val="005435AF"/>
    <w:rsid w:val="00543744"/>
    <w:rsid w:val="00546587"/>
    <w:rsid w:val="00546AFE"/>
    <w:rsid w:val="00546B33"/>
    <w:rsid w:val="00547CF6"/>
    <w:rsid w:val="00550576"/>
    <w:rsid w:val="00550F8E"/>
    <w:rsid w:val="00550FF0"/>
    <w:rsid w:val="005523C2"/>
    <w:rsid w:val="00553CE8"/>
    <w:rsid w:val="0055493C"/>
    <w:rsid w:val="00554AF0"/>
    <w:rsid w:val="00556C3F"/>
    <w:rsid w:val="00556D06"/>
    <w:rsid w:val="005579AB"/>
    <w:rsid w:val="0056084C"/>
    <w:rsid w:val="00560E57"/>
    <w:rsid w:val="00562E2C"/>
    <w:rsid w:val="00563611"/>
    <w:rsid w:val="0056409C"/>
    <w:rsid w:val="00564350"/>
    <w:rsid w:val="00564D21"/>
    <w:rsid w:val="005663E4"/>
    <w:rsid w:val="00570373"/>
    <w:rsid w:val="00570881"/>
    <w:rsid w:val="005709C9"/>
    <w:rsid w:val="0057154C"/>
    <w:rsid w:val="00572226"/>
    <w:rsid w:val="00573829"/>
    <w:rsid w:val="00574008"/>
    <w:rsid w:val="00574E50"/>
    <w:rsid w:val="00574EEE"/>
    <w:rsid w:val="00575A19"/>
    <w:rsid w:val="00575E1B"/>
    <w:rsid w:val="00575FD4"/>
    <w:rsid w:val="00577196"/>
    <w:rsid w:val="0057725E"/>
    <w:rsid w:val="0057731A"/>
    <w:rsid w:val="00577FD1"/>
    <w:rsid w:val="005801CA"/>
    <w:rsid w:val="005812FC"/>
    <w:rsid w:val="00581433"/>
    <w:rsid w:val="005815BA"/>
    <w:rsid w:val="00581C4F"/>
    <w:rsid w:val="00582974"/>
    <w:rsid w:val="00583009"/>
    <w:rsid w:val="00583BC2"/>
    <w:rsid w:val="00584763"/>
    <w:rsid w:val="00584B15"/>
    <w:rsid w:val="00584E57"/>
    <w:rsid w:val="005850F7"/>
    <w:rsid w:val="00585952"/>
    <w:rsid w:val="00586576"/>
    <w:rsid w:val="0058674A"/>
    <w:rsid w:val="00587099"/>
    <w:rsid w:val="0059242A"/>
    <w:rsid w:val="00592C18"/>
    <w:rsid w:val="00592C4C"/>
    <w:rsid w:val="00592D32"/>
    <w:rsid w:val="0059367C"/>
    <w:rsid w:val="00593C8F"/>
    <w:rsid w:val="00594192"/>
    <w:rsid w:val="00596EE7"/>
    <w:rsid w:val="00597EB3"/>
    <w:rsid w:val="005A1064"/>
    <w:rsid w:val="005A11F1"/>
    <w:rsid w:val="005A1FE0"/>
    <w:rsid w:val="005A294C"/>
    <w:rsid w:val="005A2F9D"/>
    <w:rsid w:val="005A6F7F"/>
    <w:rsid w:val="005A7234"/>
    <w:rsid w:val="005A7BD0"/>
    <w:rsid w:val="005B0E98"/>
    <w:rsid w:val="005B0ECF"/>
    <w:rsid w:val="005B248A"/>
    <w:rsid w:val="005B2BE3"/>
    <w:rsid w:val="005B2CD5"/>
    <w:rsid w:val="005B363C"/>
    <w:rsid w:val="005B37A2"/>
    <w:rsid w:val="005B3E91"/>
    <w:rsid w:val="005B6103"/>
    <w:rsid w:val="005B703F"/>
    <w:rsid w:val="005B7172"/>
    <w:rsid w:val="005B77A7"/>
    <w:rsid w:val="005B7D4A"/>
    <w:rsid w:val="005C0AA2"/>
    <w:rsid w:val="005C43E8"/>
    <w:rsid w:val="005C54B8"/>
    <w:rsid w:val="005C5E8A"/>
    <w:rsid w:val="005C6718"/>
    <w:rsid w:val="005C68F4"/>
    <w:rsid w:val="005C6BE3"/>
    <w:rsid w:val="005C6EE1"/>
    <w:rsid w:val="005C788B"/>
    <w:rsid w:val="005C7B7E"/>
    <w:rsid w:val="005D070B"/>
    <w:rsid w:val="005D10C3"/>
    <w:rsid w:val="005D131F"/>
    <w:rsid w:val="005D1A65"/>
    <w:rsid w:val="005D2096"/>
    <w:rsid w:val="005D2757"/>
    <w:rsid w:val="005D5C1C"/>
    <w:rsid w:val="005D6F3C"/>
    <w:rsid w:val="005D7157"/>
    <w:rsid w:val="005D76F7"/>
    <w:rsid w:val="005E0D42"/>
    <w:rsid w:val="005E17BB"/>
    <w:rsid w:val="005E3145"/>
    <w:rsid w:val="005E32EB"/>
    <w:rsid w:val="005E3557"/>
    <w:rsid w:val="005E39C3"/>
    <w:rsid w:val="005E401B"/>
    <w:rsid w:val="005E57BF"/>
    <w:rsid w:val="005E5A78"/>
    <w:rsid w:val="005E5BCB"/>
    <w:rsid w:val="005E6432"/>
    <w:rsid w:val="005E6758"/>
    <w:rsid w:val="005E6A31"/>
    <w:rsid w:val="005E7A98"/>
    <w:rsid w:val="005F097A"/>
    <w:rsid w:val="005F0ACF"/>
    <w:rsid w:val="005F0F2A"/>
    <w:rsid w:val="005F1960"/>
    <w:rsid w:val="005F235F"/>
    <w:rsid w:val="005F2608"/>
    <w:rsid w:val="005F2F44"/>
    <w:rsid w:val="005F2FE1"/>
    <w:rsid w:val="005F3253"/>
    <w:rsid w:val="005F3F5A"/>
    <w:rsid w:val="005F43B5"/>
    <w:rsid w:val="005F45B6"/>
    <w:rsid w:val="005F5B86"/>
    <w:rsid w:val="005F70AB"/>
    <w:rsid w:val="005F71E2"/>
    <w:rsid w:val="005F7953"/>
    <w:rsid w:val="0060000F"/>
    <w:rsid w:val="00600A28"/>
    <w:rsid w:val="00601F54"/>
    <w:rsid w:val="00603AFF"/>
    <w:rsid w:val="00604C64"/>
    <w:rsid w:val="00605E9B"/>
    <w:rsid w:val="00606F82"/>
    <w:rsid w:val="00607216"/>
    <w:rsid w:val="00607289"/>
    <w:rsid w:val="006072C4"/>
    <w:rsid w:val="006072D4"/>
    <w:rsid w:val="006074DA"/>
    <w:rsid w:val="0061055F"/>
    <w:rsid w:val="00610A8C"/>
    <w:rsid w:val="00610D5E"/>
    <w:rsid w:val="006112E2"/>
    <w:rsid w:val="00611838"/>
    <w:rsid w:val="00612156"/>
    <w:rsid w:val="00612AF6"/>
    <w:rsid w:val="00614266"/>
    <w:rsid w:val="006142DC"/>
    <w:rsid w:val="00614D24"/>
    <w:rsid w:val="006159B8"/>
    <w:rsid w:val="006169CD"/>
    <w:rsid w:val="00617122"/>
    <w:rsid w:val="00617BF9"/>
    <w:rsid w:val="00617F85"/>
    <w:rsid w:val="00620AB7"/>
    <w:rsid w:val="00620E25"/>
    <w:rsid w:val="0062143E"/>
    <w:rsid w:val="00622A50"/>
    <w:rsid w:val="00622ED7"/>
    <w:rsid w:val="006234DE"/>
    <w:rsid w:val="00623C30"/>
    <w:rsid w:val="0062406F"/>
    <w:rsid w:val="00625F3D"/>
    <w:rsid w:val="006265B8"/>
    <w:rsid w:val="00627EF5"/>
    <w:rsid w:val="00630142"/>
    <w:rsid w:val="00630797"/>
    <w:rsid w:val="00630A33"/>
    <w:rsid w:val="00630FD3"/>
    <w:rsid w:val="0063150F"/>
    <w:rsid w:val="006317DA"/>
    <w:rsid w:val="00631F03"/>
    <w:rsid w:val="00633ED3"/>
    <w:rsid w:val="00634127"/>
    <w:rsid w:val="00634B74"/>
    <w:rsid w:val="00634DC2"/>
    <w:rsid w:val="00636327"/>
    <w:rsid w:val="0063758D"/>
    <w:rsid w:val="00640E89"/>
    <w:rsid w:val="00641848"/>
    <w:rsid w:val="00642349"/>
    <w:rsid w:val="00642A92"/>
    <w:rsid w:val="00644417"/>
    <w:rsid w:val="00644BAC"/>
    <w:rsid w:val="00645D95"/>
    <w:rsid w:val="00646528"/>
    <w:rsid w:val="00646586"/>
    <w:rsid w:val="00646AB1"/>
    <w:rsid w:val="0064745D"/>
    <w:rsid w:val="00647F0F"/>
    <w:rsid w:val="0065064D"/>
    <w:rsid w:val="0065091F"/>
    <w:rsid w:val="006525ED"/>
    <w:rsid w:val="00652FE1"/>
    <w:rsid w:val="006548DB"/>
    <w:rsid w:val="0065563E"/>
    <w:rsid w:val="00656D0D"/>
    <w:rsid w:val="00656FC6"/>
    <w:rsid w:val="00656FF1"/>
    <w:rsid w:val="00657119"/>
    <w:rsid w:val="00657175"/>
    <w:rsid w:val="00657634"/>
    <w:rsid w:val="00661099"/>
    <w:rsid w:val="00661F4F"/>
    <w:rsid w:val="006640A1"/>
    <w:rsid w:val="0066423B"/>
    <w:rsid w:val="0066456C"/>
    <w:rsid w:val="006651E5"/>
    <w:rsid w:val="0066656F"/>
    <w:rsid w:val="00667E64"/>
    <w:rsid w:val="006706D4"/>
    <w:rsid w:val="00670A0F"/>
    <w:rsid w:val="00671AE9"/>
    <w:rsid w:val="00671B40"/>
    <w:rsid w:val="006729D9"/>
    <w:rsid w:val="00672BF3"/>
    <w:rsid w:val="00673335"/>
    <w:rsid w:val="006738F4"/>
    <w:rsid w:val="006739EF"/>
    <w:rsid w:val="00674901"/>
    <w:rsid w:val="00674BDF"/>
    <w:rsid w:val="0067526B"/>
    <w:rsid w:val="00675E9D"/>
    <w:rsid w:val="00676790"/>
    <w:rsid w:val="00676E42"/>
    <w:rsid w:val="00676EFC"/>
    <w:rsid w:val="00681330"/>
    <w:rsid w:val="00681AD7"/>
    <w:rsid w:val="00682650"/>
    <w:rsid w:val="00682DEC"/>
    <w:rsid w:val="00682FE1"/>
    <w:rsid w:val="00684016"/>
    <w:rsid w:val="00684133"/>
    <w:rsid w:val="0068427C"/>
    <w:rsid w:val="00684AC3"/>
    <w:rsid w:val="006856A4"/>
    <w:rsid w:val="00686783"/>
    <w:rsid w:val="00690A32"/>
    <w:rsid w:val="0069275E"/>
    <w:rsid w:val="00692CD6"/>
    <w:rsid w:val="00692D5E"/>
    <w:rsid w:val="00693BFB"/>
    <w:rsid w:val="006946E1"/>
    <w:rsid w:val="0069497B"/>
    <w:rsid w:val="006949A8"/>
    <w:rsid w:val="006963D6"/>
    <w:rsid w:val="00696EC2"/>
    <w:rsid w:val="00697AA8"/>
    <w:rsid w:val="00697BA7"/>
    <w:rsid w:val="00697C05"/>
    <w:rsid w:val="006A0CF1"/>
    <w:rsid w:val="006A1027"/>
    <w:rsid w:val="006A1497"/>
    <w:rsid w:val="006A1A72"/>
    <w:rsid w:val="006A20AB"/>
    <w:rsid w:val="006A4273"/>
    <w:rsid w:val="006A479B"/>
    <w:rsid w:val="006A4C7C"/>
    <w:rsid w:val="006A5945"/>
    <w:rsid w:val="006A6482"/>
    <w:rsid w:val="006A6AEE"/>
    <w:rsid w:val="006A74C1"/>
    <w:rsid w:val="006B131A"/>
    <w:rsid w:val="006B20A2"/>
    <w:rsid w:val="006B20B1"/>
    <w:rsid w:val="006B261F"/>
    <w:rsid w:val="006B299D"/>
    <w:rsid w:val="006B333A"/>
    <w:rsid w:val="006B3C14"/>
    <w:rsid w:val="006B3E82"/>
    <w:rsid w:val="006B451D"/>
    <w:rsid w:val="006B4947"/>
    <w:rsid w:val="006B4964"/>
    <w:rsid w:val="006B685E"/>
    <w:rsid w:val="006B7842"/>
    <w:rsid w:val="006C1BFF"/>
    <w:rsid w:val="006C2B85"/>
    <w:rsid w:val="006C47A8"/>
    <w:rsid w:val="006C4BAF"/>
    <w:rsid w:val="006C6052"/>
    <w:rsid w:val="006C6323"/>
    <w:rsid w:val="006C6ABA"/>
    <w:rsid w:val="006D0B06"/>
    <w:rsid w:val="006D0CED"/>
    <w:rsid w:val="006D2011"/>
    <w:rsid w:val="006D28CF"/>
    <w:rsid w:val="006D34E0"/>
    <w:rsid w:val="006D4AE6"/>
    <w:rsid w:val="006D5C95"/>
    <w:rsid w:val="006D6007"/>
    <w:rsid w:val="006D649F"/>
    <w:rsid w:val="006D6B32"/>
    <w:rsid w:val="006D706D"/>
    <w:rsid w:val="006D75E2"/>
    <w:rsid w:val="006D7BC1"/>
    <w:rsid w:val="006E0F8F"/>
    <w:rsid w:val="006E1BE9"/>
    <w:rsid w:val="006E23CF"/>
    <w:rsid w:val="006E2B83"/>
    <w:rsid w:val="006E51A9"/>
    <w:rsid w:val="006E6208"/>
    <w:rsid w:val="006E62D0"/>
    <w:rsid w:val="006E7AD0"/>
    <w:rsid w:val="006E7DCA"/>
    <w:rsid w:val="006F02EB"/>
    <w:rsid w:val="006F10A5"/>
    <w:rsid w:val="006F141D"/>
    <w:rsid w:val="006F33B7"/>
    <w:rsid w:val="006F34F2"/>
    <w:rsid w:val="006F3589"/>
    <w:rsid w:val="006F3BD4"/>
    <w:rsid w:val="006F5B46"/>
    <w:rsid w:val="006F60A7"/>
    <w:rsid w:val="006F623F"/>
    <w:rsid w:val="006F654A"/>
    <w:rsid w:val="006F69AB"/>
    <w:rsid w:val="006F7010"/>
    <w:rsid w:val="006F7055"/>
    <w:rsid w:val="006F74EA"/>
    <w:rsid w:val="006F7619"/>
    <w:rsid w:val="006F7915"/>
    <w:rsid w:val="007001E4"/>
    <w:rsid w:val="00700315"/>
    <w:rsid w:val="00701F80"/>
    <w:rsid w:val="00703307"/>
    <w:rsid w:val="00703941"/>
    <w:rsid w:val="007039BA"/>
    <w:rsid w:val="007039CF"/>
    <w:rsid w:val="00703DB9"/>
    <w:rsid w:val="00703E29"/>
    <w:rsid w:val="00703F7F"/>
    <w:rsid w:val="00705990"/>
    <w:rsid w:val="00705E62"/>
    <w:rsid w:val="007060D9"/>
    <w:rsid w:val="007066CB"/>
    <w:rsid w:val="007067DB"/>
    <w:rsid w:val="00706A12"/>
    <w:rsid w:val="00706BC6"/>
    <w:rsid w:val="00707547"/>
    <w:rsid w:val="0070793D"/>
    <w:rsid w:val="00710A60"/>
    <w:rsid w:val="00711136"/>
    <w:rsid w:val="00711797"/>
    <w:rsid w:val="00711DFE"/>
    <w:rsid w:val="007124AA"/>
    <w:rsid w:val="0071317B"/>
    <w:rsid w:val="00713801"/>
    <w:rsid w:val="0071385E"/>
    <w:rsid w:val="00714A63"/>
    <w:rsid w:val="00714AD1"/>
    <w:rsid w:val="0071528F"/>
    <w:rsid w:val="00715F52"/>
    <w:rsid w:val="0071684A"/>
    <w:rsid w:val="007175CA"/>
    <w:rsid w:val="0071773A"/>
    <w:rsid w:val="0071790E"/>
    <w:rsid w:val="00720AEB"/>
    <w:rsid w:val="0072181E"/>
    <w:rsid w:val="0072355A"/>
    <w:rsid w:val="00724169"/>
    <w:rsid w:val="007241A7"/>
    <w:rsid w:val="00724DCB"/>
    <w:rsid w:val="00725C6B"/>
    <w:rsid w:val="00726997"/>
    <w:rsid w:val="00730E3A"/>
    <w:rsid w:val="00730F7D"/>
    <w:rsid w:val="00731631"/>
    <w:rsid w:val="00731EFF"/>
    <w:rsid w:val="00733126"/>
    <w:rsid w:val="00733395"/>
    <w:rsid w:val="00734383"/>
    <w:rsid w:val="007352EF"/>
    <w:rsid w:val="007366B7"/>
    <w:rsid w:val="00736825"/>
    <w:rsid w:val="007368AF"/>
    <w:rsid w:val="00737758"/>
    <w:rsid w:val="0073779D"/>
    <w:rsid w:val="00737D03"/>
    <w:rsid w:val="00737F3E"/>
    <w:rsid w:val="00740C89"/>
    <w:rsid w:val="007413E7"/>
    <w:rsid w:val="00741F18"/>
    <w:rsid w:val="00742257"/>
    <w:rsid w:val="007422DA"/>
    <w:rsid w:val="00742822"/>
    <w:rsid w:val="0074351F"/>
    <w:rsid w:val="0074403D"/>
    <w:rsid w:val="007448B7"/>
    <w:rsid w:val="00745569"/>
    <w:rsid w:val="00746A83"/>
    <w:rsid w:val="007508BB"/>
    <w:rsid w:val="007510EA"/>
    <w:rsid w:val="007515E6"/>
    <w:rsid w:val="007522ED"/>
    <w:rsid w:val="007526C7"/>
    <w:rsid w:val="00753623"/>
    <w:rsid w:val="00753AF4"/>
    <w:rsid w:val="00753FB2"/>
    <w:rsid w:val="00755198"/>
    <w:rsid w:val="007552EF"/>
    <w:rsid w:val="007554CA"/>
    <w:rsid w:val="00755568"/>
    <w:rsid w:val="00756330"/>
    <w:rsid w:val="007569E3"/>
    <w:rsid w:val="00757046"/>
    <w:rsid w:val="00761476"/>
    <w:rsid w:val="00761785"/>
    <w:rsid w:val="007626F2"/>
    <w:rsid w:val="00763490"/>
    <w:rsid w:val="00763602"/>
    <w:rsid w:val="00763B06"/>
    <w:rsid w:val="00763FF3"/>
    <w:rsid w:val="00764785"/>
    <w:rsid w:val="007650AF"/>
    <w:rsid w:val="007661B0"/>
    <w:rsid w:val="00766A45"/>
    <w:rsid w:val="00767255"/>
    <w:rsid w:val="007679C5"/>
    <w:rsid w:val="00767D46"/>
    <w:rsid w:val="00767D70"/>
    <w:rsid w:val="00767DA7"/>
    <w:rsid w:val="00773222"/>
    <w:rsid w:val="0077438C"/>
    <w:rsid w:val="007744AF"/>
    <w:rsid w:val="00774C6F"/>
    <w:rsid w:val="0077640F"/>
    <w:rsid w:val="0077711C"/>
    <w:rsid w:val="00777121"/>
    <w:rsid w:val="0077774C"/>
    <w:rsid w:val="007779D3"/>
    <w:rsid w:val="00780745"/>
    <w:rsid w:val="007807E2"/>
    <w:rsid w:val="00780E64"/>
    <w:rsid w:val="007811BE"/>
    <w:rsid w:val="007835F5"/>
    <w:rsid w:val="00783747"/>
    <w:rsid w:val="00783F20"/>
    <w:rsid w:val="00784064"/>
    <w:rsid w:val="0078467E"/>
    <w:rsid w:val="007849AF"/>
    <w:rsid w:val="007851BF"/>
    <w:rsid w:val="00785911"/>
    <w:rsid w:val="00786542"/>
    <w:rsid w:val="0078693D"/>
    <w:rsid w:val="00786DA2"/>
    <w:rsid w:val="00787AE3"/>
    <w:rsid w:val="00787C06"/>
    <w:rsid w:val="00790E31"/>
    <w:rsid w:val="00791073"/>
    <w:rsid w:val="0079198D"/>
    <w:rsid w:val="0079365E"/>
    <w:rsid w:val="00793A09"/>
    <w:rsid w:val="00794778"/>
    <w:rsid w:val="00794807"/>
    <w:rsid w:val="0079482F"/>
    <w:rsid w:val="00794B8C"/>
    <w:rsid w:val="0079606A"/>
    <w:rsid w:val="0079624A"/>
    <w:rsid w:val="00796968"/>
    <w:rsid w:val="00797151"/>
    <w:rsid w:val="00797595"/>
    <w:rsid w:val="0079792E"/>
    <w:rsid w:val="007A0842"/>
    <w:rsid w:val="007A1850"/>
    <w:rsid w:val="007A2973"/>
    <w:rsid w:val="007A30D9"/>
    <w:rsid w:val="007A32EB"/>
    <w:rsid w:val="007A4775"/>
    <w:rsid w:val="007A4789"/>
    <w:rsid w:val="007A5982"/>
    <w:rsid w:val="007A5C4F"/>
    <w:rsid w:val="007A6962"/>
    <w:rsid w:val="007A6FA1"/>
    <w:rsid w:val="007A7B90"/>
    <w:rsid w:val="007B2146"/>
    <w:rsid w:val="007B284A"/>
    <w:rsid w:val="007B344F"/>
    <w:rsid w:val="007B3A6F"/>
    <w:rsid w:val="007B42CB"/>
    <w:rsid w:val="007B46D3"/>
    <w:rsid w:val="007B5B56"/>
    <w:rsid w:val="007B6CD2"/>
    <w:rsid w:val="007B7952"/>
    <w:rsid w:val="007B7EB9"/>
    <w:rsid w:val="007C0890"/>
    <w:rsid w:val="007C20F4"/>
    <w:rsid w:val="007C390D"/>
    <w:rsid w:val="007C4332"/>
    <w:rsid w:val="007C5043"/>
    <w:rsid w:val="007C51CE"/>
    <w:rsid w:val="007C596E"/>
    <w:rsid w:val="007C5CB8"/>
    <w:rsid w:val="007C6766"/>
    <w:rsid w:val="007C6920"/>
    <w:rsid w:val="007C70AF"/>
    <w:rsid w:val="007C71BE"/>
    <w:rsid w:val="007C7344"/>
    <w:rsid w:val="007D025E"/>
    <w:rsid w:val="007D0717"/>
    <w:rsid w:val="007D1558"/>
    <w:rsid w:val="007D164B"/>
    <w:rsid w:val="007D24C7"/>
    <w:rsid w:val="007D2CFA"/>
    <w:rsid w:val="007D2D02"/>
    <w:rsid w:val="007D36DF"/>
    <w:rsid w:val="007D3F3C"/>
    <w:rsid w:val="007D4467"/>
    <w:rsid w:val="007D4C44"/>
    <w:rsid w:val="007D51AE"/>
    <w:rsid w:val="007D54BD"/>
    <w:rsid w:val="007D5DFD"/>
    <w:rsid w:val="007D60A9"/>
    <w:rsid w:val="007D63F3"/>
    <w:rsid w:val="007E028B"/>
    <w:rsid w:val="007E0989"/>
    <w:rsid w:val="007E3297"/>
    <w:rsid w:val="007E3544"/>
    <w:rsid w:val="007E3D13"/>
    <w:rsid w:val="007E47A9"/>
    <w:rsid w:val="007E4E13"/>
    <w:rsid w:val="007E4E28"/>
    <w:rsid w:val="007E7CD3"/>
    <w:rsid w:val="007F209F"/>
    <w:rsid w:val="007F364F"/>
    <w:rsid w:val="007F3962"/>
    <w:rsid w:val="007F4883"/>
    <w:rsid w:val="007F4890"/>
    <w:rsid w:val="007F5432"/>
    <w:rsid w:val="007F5B29"/>
    <w:rsid w:val="007F6756"/>
    <w:rsid w:val="007F6912"/>
    <w:rsid w:val="007F6BD9"/>
    <w:rsid w:val="0080061E"/>
    <w:rsid w:val="00800E3A"/>
    <w:rsid w:val="008023F3"/>
    <w:rsid w:val="008024C2"/>
    <w:rsid w:val="0080339B"/>
    <w:rsid w:val="0080499A"/>
    <w:rsid w:val="00804ED3"/>
    <w:rsid w:val="00804F75"/>
    <w:rsid w:val="008053A5"/>
    <w:rsid w:val="008058F5"/>
    <w:rsid w:val="00805D4C"/>
    <w:rsid w:val="008062F9"/>
    <w:rsid w:val="008067E7"/>
    <w:rsid w:val="00807283"/>
    <w:rsid w:val="0081218A"/>
    <w:rsid w:val="008125C4"/>
    <w:rsid w:val="008135B9"/>
    <w:rsid w:val="0081543D"/>
    <w:rsid w:val="00815B66"/>
    <w:rsid w:val="00816E58"/>
    <w:rsid w:val="00816F2C"/>
    <w:rsid w:val="0081714C"/>
    <w:rsid w:val="00817459"/>
    <w:rsid w:val="00820985"/>
    <w:rsid w:val="00820B05"/>
    <w:rsid w:val="00820ED4"/>
    <w:rsid w:val="008224FE"/>
    <w:rsid w:val="008226C4"/>
    <w:rsid w:val="00823C57"/>
    <w:rsid w:val="00824C17"/>
    <w:rsid w:val="00825CD7"/>
    <w:rsid w:val="00830D92"/>
    <w:rsid w:val="008312A9"/>
    <w:rsid w:val="0083144E"/>
    <w:rsid w:val="00831F7B"/>
    <w:rsid w:val="008321C3"/>
    <w:rsid w:val="00832D1D"/>
    <w:rsid w:val="00834C5B"/>
    <w:rsid w:val="00834D31"/>
    <w:rsid w:val="00835103"/>
    <w:rsid w:val="0083595D"/>
    <w:rsid w:val="00836339"/>
    <w:rsid w:val="00836435"/>
    <w:rsid w:val="00836CFB"/>
    <w:rsid w:val="00837A33"/>
    <w:rsid w:val="00837C99"/>
    <w:rsid w:val="00841384"/>
    <w:rsid w:val="00841564"/>
    <w:rsid w:val="00841E7D"/>
    <w:rsid w:val="008432DC"/>
    <w:rsid w:val="008439F3"/>
    <w:rsid w:val="00844222"/>
    <w:rsid w:val="00844404"/>
    <w:rsid w:val="00845099"/>
    <w:rsid w:val="008451F8"/>
    <w:rsid w:val="00846CFE"/>
    <w:rsid w:val="00852183"/>
    <w:rsid w:val="008521FE"/>
    <w:rsid w:val="00852A36"/>
    <w:rsid w:val="0085343D"/>
    <w:rsid w:val="00853707"/>
    <w:rsid w:val="00853C59"/>
    <w:rsid w:val="00854CA9"/>
    <w:rsid w:val="0085534E"/>
    <w:rsid w:val="008577F3"/>
    <w:rsid w:val="008612D7"/>
    <w:rsid w:val="00863E23"/>
    <w:rsid w:val="008653DF"/>
    <w:rsid w:val="0086547A"/>
    <w:rsid w:val="00867E6A"/>
    <w:rsid w:val="008709EB"/>
    <w:rsid w:val="00870F11"/>
    <w:rsid w:val="00871230"/>
    <w:rsid w:val="00871D42"/>
    <w:rsid w:val="00873592"/>
    <w:rsid w:val="00873D03"/>
    <w:rsid w:val="008761CB"/>
    <w:rsid w:val="00876DED"/>
    <w:rsid w:val="00877DCE"/>
    <w:rsid w:val="00880BE0"/>
    <w:rsid w:val="0088182A"/>
    <w:rsid w:val="00881EE2"/>
    <w:rsid w:val="00882A95"/>
    <w:rsid w:val="008834B1"/>
    <w:rsid w:val="00883F41"/>
    <w:rsid w:val="00884824"/>
    <w:rsid w:val="008848CC"/>
    <w:rsid w:val="008850FB"/>
    <w:rsid w:val="008855A7"/>
    <w:rsid w:val="0088564B"/>
    <w:rsid w:val="008860E0"/>
    <w:rsid w:val="00886780"/>
    <w:rsid w:val="00886A8D"/>
    <w:rsid w:val="00886B50"/>
    <w:rsid w:val="00886E2D"/>
    <w:rsid w:val="00887434"/>
    <w:rsid w:val="00887FB5"/>
    <w:rsid w:val="008900AF"/>
    <w:rsid w:val="00891A59"/>
    <w:rsid w:val="00892987"/>
    <w:rsid w:val="008948D9"/>
    <w:rsid w:val="00895363"/>
    <w:rsid w:val="00895871"/>
    <w:rsid w:val="00896234"/>
    <w:rsid w:val="00896264"/>
    <w:rsid w:val="008969AE"/>
    <w:rsid w:val="008A0682"/>
    <w:rsid w:val="008A09B8"/>
    <w:rsid w:val="008A262D"/>
    <w:rsid w:val="008A26A6"/>
    <w:rsid w:val="008A3146"/>
    <w:rsid w:val="008A4F5E"/>
    <w:rsid w:val="008A5A4E"/>
    <w:rsid w:val="008B10ED"/>
    <w:rsid w:val="008B1898"/>
    <w:rsid w:val="008B1CE3"/>
    <w:rsid w:val="008B3B4A"/>
    <w:rsid w:val="008B3F9E"/>
    <w:rsid w:val="008B49E9"/>
    <w:rsid w:val="008B5627"/>
    <w:rsid w:val="008B70C0"/>
    <w:rsid w:val="008C1590"/>
    <w:rsid w:val="008C1E2A"/>
    <w:rsid w:val="008C1E2C"/>
    <w:rsid w:val="008C4615"/>
    <w:rsid w:val="008C50AD"/>
    <w:rsid w:val="008D23CE"/>
    <w:rsid w:val="008D3616"/>
    <w:rsid w:val="008D36AB"/>
    <w:rsid w:val="008D4FE7"/>
    <w:rsid w:val="008D58D5"/>
    <w:rsid w:val="008D6F77"/>
    <w:rsid w:val="008D72A2"/>
    <w:rsid w:val="008D75B4"/>
    <w:rsid w:val="008D77B9"/>
    <w:rsid w:val="008E13DB"/>
    <w:rsid w:val="008E27AE"/>
    <w:rsid w:val="008E2D01"/>
    <w:rsid w:val="008E31C5"/>
    <w:rsid w:val="008E31FF"/>
    <w:rsid w:val="008E4074"/>
    <w:rsid w:val="008E4464"/>
    <w:rsid w:val="008E45BB"/>
    <w:rsid w:val="008E48CA"/>
    <w:rsid w:val="008E5633"/>
    <w:rsid w:val="008E640B"/>
    <w:rsid w:val="008F00D5"/>
    <w:rsid w:val="008F0764"/>
    <w:rsid w:val="008F0E62"/>
    <w:rsid w:val="008F11FC"/>
    <w:rsid w:val="008F12F9"/>
    <w:rsid w:val="008F19DA"/>
    <w:rsid w:val="008F1A81"/>
    <w:rsid w:val="008F26E2"/>
    <w:rsid w:val="008F298B"/>
    <w:rsid w:val="008F2EE2"/>
    <w:rsid w:val="008F3579"/>
    <w:rsid w:val="008F35AC"/>
    <w:rsid w:val="008F35D5"/>
    <w:rsid w:val="008F3D52"/>
    <w:rsid w:val="008F56F8"/>
    <w:rsid w:val="008F5D00"/>
    <w:rsid w:val="008F5ECF"/>
    <w:rsid w:val="008F6030"/>
    <w:rsid w:val="008F624E"/>
    <w:rsid w:val="008F6CB6"/>
    <w:rsid w:val="008F7280"/>
    <w:rsid w:val="00900553"/>
    <w:rsid w:val="009016D0"/>
    <w:rsid w:val="0090309C"/>
    <w:rsid w:val="009034DE"/>
    <w:rsid w:val="00904939"/>
    <w:rsid w:val="009053CF"/>
    <w:rsid w:val="00905ADC"/>
    <w:rsid w:val="00905BD6"/>
    <w:rsid w:val="00906520"/>
    <w:rsid w:val="00907165"/>
    <w:rsid w:val="00910CDB"/>
    <w:rsid w:val="00911ACF"/>
    <w:rsid w:val="00913012"/>
    <w:rsid w:val="00914E1E"/>
    <w:rsid w:val="00917652"/>
    <w:rsid w:val="0091786E"/>
    <w:rsid w:val="0092058B"/>
    <w:rsid w:val="0092085E"/>
    <w:rsid w:val="009208AE"/>
    <w:rsid w:val="00920E3E"/>
    <w:rsid w:val="009210DF"/>
    <w:rsid w:val="0092243B"/>
    <w:rsid w:val="00922FAE"/>
    <w:rsid w:val="00923580"/>
    <w:rsid w:val="00923654"/>
    <w:rsid w:val="009238C6"/>
    <w:rsid w:val="0092500B"/>
    <w:rsid w:val="009253A6"/>
    <w:rsid w:val="00927017"/>
    <w:rsid w:val="009278B3"/>
    <w:rsid w:val="00927B7B"/>
    <w:rsid w:val="00930A34"/>
    <w:rsid w:val="00931865"/>
    <w:rsid w:val="0093277F"/>
    <w:rsid w:val="00932A20"/>
    <w:rsid w:val="00932BEA"/>
    <w:rsid w:val="00932E88"/>
    <w:rsid w:val="0093327E"/>
    <w:rsid w:val="00933814"/>
    <w:rsid w:val="009339D7"/>
    <w:rsid w:val="0093538D"/>
    <w:rsid w:val="009353BF"/>
    <w:rsid w:val="00936149"/>
    <w:rsid w:val="0093722A"/>
    <w:rsid w:val="00940392"/>
    <w:rsid w:val="0094116E"/>
    <w:rsid w:val="00941C1C"/>
    <w:rsid w:val="0094235C"/>
    <w:rsid w:val="00942BE9"/>
    <w:rsid w:val="00943638"/>
    <w:rsid w:val="00943C0E"/>
    <w:rsid w:val="00943FC6"/>
    <w:rsid w:val="00945102"/>
    <w:rsid w:val="00946227"/>
    <w:rsid w:val="00946282"/>
    <w:rsid w:val="00946EFE"/>
    <w:rsid w:val="0095006F"/>
    <w:rsid w:val="0095143A"/>
    <w:rsid w:val="009517C5"/>
    <w:rsid w:val="00951E4D"/>
    <w:rsid w:val="00952D47"/>
    <w:rsid w:val="00952F01"/>
    <w:rsid w:val="00953A16"/>
    <w:rsid w:val="00954717"/>
    <w:rsid w:val="00954F1A"/>
    <w:rsid w:val="00955306"/>
    <w:rsid w:val="00955FE6"/>
    <w:rsid w:val="009565A7"/>
    <w:rsid w:val="00956908"/>
    <w:rsid w:val="00957FE8"/>
    <w:rsid w:val="0096028B"/>
    <w:rsid w:val="009617FD"/>
    <w:rsid w:val="0096220D"/>
    <w:rsid w:val="00962434"/>
    <w:rsid w:val="00962533"/>
    <w:rsid w:val="00963B03"/>
    <w:rsid w:val="00964D69"/>
    <w:rsid w:val="009667B0"/>
    <w:rsid w:val="00966D8D"/>
    <w:rsid w:val="009676DF"/>
    <w:rsid w:val="009700D9"/>
    <w:rsid w:val="009701FC"/>
    <w:rsid w:val="0097065B"/>
    <w:rsid w:val="00970F03"/>
    <w:rsid w:val="00971C92"/>
    <w:rsid w:val="00971F94"/>
    <w:rsid w:val="0097245A"/>
    <w:rsid w:val="009729F5"/>
    <w:rsid w:val="00972C14"/>
    <w:rsid w:val="00972E47"/>
    <w:rsid w:val="00973D9E"/>
    <w:rsid w:val="00974717"/>
    <w:rsid w:val="009757DA"/>
    <w:rsid w:val="00975DA2"/>
    <w:rsid w:val="0097610E"/>
    <w:rsid w:val="009762B0"/>
    <w:rsid w:val="00976737"/>
    <w:rsid w:val="009802CA"/>
    <w:rsid w:val="009807D8"/>
    <w:rsid w:val="00980DCF"/>
    <w:rsid w:val="00980E4C"/>
    <w:rsid w:val="009816C5"/>
    <w:rsid w:val="009817D4"/>
    <w:rsid w:val="00981B14"/>
    <w:rsid w:val="00982F06"/>
    <w:rsid w:val="009834C3"/>
    <w:rsid w:val="00983562"/>
    <w:rsid w:val="00983D8A"/>
    <w:rsid w:val="009848E8"/>
    <w:rsid w:val="00985A30"/>
    <w:rsid w:val="00985A4D"/>
    <w:rsid w:val="00986F2B"/>
    <w:rsid w:val="0098792B"/>
    <w:rsid w:val="009907D2"/>
    <w:rsid w:val="0099083F"/>
    <w:rsid w:val="00990AED"/>
    <w:rsid w:val="00990BA5"/>
    <w:rsid w:val="009917D3"/>
    <w:rsid w:val="00991A3C"/>
    <w:rsid w:val="00992921"/>
    <w:rsid w:val="00992C9C"/>
    <w:rsid w:val="00993A8D"/>
    <w:rsid w:val="00993AE0"/>
    <w:rsid w:val="00994673"/>
    <w:rsid w:val="00994974"/>
    <w:rsid w:val="00995C1C"/>
    <w:rsid w:val="00996C75"/>
    <w:rsid w:val="00997343"/>
    <w:rsid w:val="009A072C"/>
    <w:rsid w:val="009A0EDF"/>
    <w:rsid w:val="009A1029"/>
    <w:rsid w:val="009A11D8"/>
    <w:rsid w:val="009A2144"/>
    <w:rsid w:val="009A218A"/>
    <w:rsid w:val="009A21DD"/>
    <w:rsid w:val="009A299B"/>
    <w:rsid w:val="009A2B0E"/>
    <w:rsid w:val="009A459F"/>
    <w:rsid w:val="009A54BF"/>
    <w:rsid w:val="009A58E9"/>
    <w:rsid w:val="009A69F0"/>
    <w:rsid w:val="009A6EE3"/>
    <w:rsid w:val="009A76F7"/>
    <w:rsid w:val="009B187F"/>
    <w:rsid w:val="009B41A6"/>
    <w:rsid w:val="009B41AC"/>
    <w:rsid w:val="009B625E"/>
    <w:rsid w:val="009B683B"/>
    <w:rsid w:val="009B6AAA"/>
    <w:rsid w:val="009B7EE0"/>
    <w:rsid w:val="009C00A6"/>
    <w:rsid w:val="009C0D61"/>
    <w:rsid w:val="009C1687"/>
    <w:rsid w:val="009C1688"/>
    <w:rsid w:val="009C1BFE"/>
    <w:rsid w:val="009C1D58"/>
    <w:rsid w:val="009C3867"/>
    <w:rsid w:val="009C3AB3"/>
    <w:rsid w:val="009C42DC"/>
    <w:rsid w:val="009C4A72"/>
    <w:rsid w:val="009C5284"/>
    <w:rsid w:val="009C65D1"/>
    <w:rsid w:val="009C6990"/>
    <w:rsid w:val="009C6DE4"/>
    <w:rsid w:val="009C7A90"/>
    <w:rsid w:val="009D230A"/>
    <w:rsid w:val="009D333E"/>
    <w:rsid w:val="009D4120"/>
    <w:rsid w:val="009D4369"/>
    <w:rsid w:val="009D48D1"/>
    <w:rsid w:val="009D595D"/>
    <w:rsid w:val="009D59D4"/>
    <w:rsid w:val="009D6421"/>
    <w:rsid w:val="009D700D"/>
    <w:rsid w:val="009D72F3"/>
    <w:rsid w:val="009D74E9"/>
    <w:rsid w:val="009D77D4"/>
    <w:rsid w:val="009D7EF2"/>
    <w:rsid w:val="009D7F87"/>
    <w:rsid w:val="009E03BE"/>
    <w:rsid w:val="009E0BCA"/>
    <w:rsid w:val="009E1254"/>
    <w:rsid w:val="009E36EF"/>
    <w:rsid w:val="009E3729"/>
    <w:rsid w:val="009E3EA6"/>
    <w:rsid w:val="009E4824"/>
    <w:rsid w:val="009E4C19"/>
    <w:rsid w:val="009E4FB5"/>
    <w:rsid w:val="009E5913"/>
    <w:rsid w:val="009E5B72"/>
    <w:rsid w:val="009E69F7"/>
    <w:rsid w:val="009E6DE0"/>
    <w:rsid w:val="009E73D5"/>
    <w:rsid w:val="009E75A7"/>
    <w:rsid w:val="009E7A6C"/>
    <w:rsid w:val="009F0824"/>
    <w:rsid w:val="009F1364"/>
    <w:rsid w:val="009F1D76"/>
    <w:rsid w:val="009F1FDD"/>
    <w:rsid w:val="009F4172"/>
    <w:rsid w:val="009F4200"/>
    <w:rsid w:val="009F461F"/>
    <w:rsid w:val="009F5636"/>
    <w:rsid w:val="009F610F"/>
    <w:rsid w:val="009F6BF8"/>
    <w:rsid w:val="009F7DFC"/>
    <w:rsid w:val="00A01589"/>
    <w:rsid w:val="00A01CCF"/>
    <w:rsid w:val="00A0288A"/>
    <w:rsid w:val="00A03517"/>
    <w:rsid w:val="00A0387E"/>
    <w:rsid w:val="00A038D9"/>
    <w:rsid w:val="00A0505F"/>
    <w:rsid w:val="00A07081"/>
    <w:rsid w:val="00A07625"/>
    <w:rsid w:val="00A116C9"/>
    <w:rsid w:val="00A12874"/>
    <w:rsid w:val="00A13F10"/>
    <w:rsid w:val="00A143A6"/>
    <w:rsid w:val="00A1575B"/>
    <w:rsid w:val="00A16EC0"/>
    <w:rsid w:val="00A17DCC"/>
    <w:rsid w:val="00A17EC6"/>
    <w:rsid w:val="00A206B3"/>
    <w:rsid w:val="00A20C2D"/>
    <w:rsid w:val="00A2125E"/>
    <w:rsid w:val="00A22A2E"/>
    <w:rsid w:val="00A22B56"/>
    <w:rsid w:val="00A22F56"/>
    <w:rsid w:val="00A23227"/>
    <w:rsid w:val="00A235E6"/>
    <w:rsid w:val="00A23BCA"/>
    <w:rsid w:val="00A24B04"/>
    <w:rsid w:val="00A24E4A"/>
    <w:rsid w:val="00A252B1"/>
    <w:rsid w:val="00A265F8"/>
    <w:rsid w:val="00A27AFE"/>
    <w:rsid w:val="00A27ED4"/>
    <w:rsid w:val="00A307D0"/>
    <w:rsid w:val="00A31501"/>
    <w:rsid w:val="00A31664"/>
    <w:rsid w:val="00A319B0"/>
    <w:rsid w:val="00A31AFC"/>
    <w:rsid w:val="00A3260B"/>
    <w:rsid w:val="00A32FC5"/>
    <w:rsid w:val="00A3365E"/>
    <w:rsid w:val="00A355A6"/>
    <w:rsid w:val="00A35DE9"/>
    <w:rsid w:val="00A3642C"/>
    <w:rsid w:val="00A365B3"/>
    <w:rsid w:val="00A375FB"/>
    <w:rsid w:val="00A40987"/>
    <w:rsid w:val="00A414D9"/>
    <w:rsid w:val="00A4383D"/>
    <w:rsid w:val="00A43CDB"/>
    <w:rsid w:val="00A4406D"/>
    <w:rsid w:val="00A44BAD"/>
    <w:rsid w:val="00A44E7F"/>
    <w:rsid w:val="00A47068"/>
    <w:rsid w:val="00A472B2"/>
    <w:rsid w:val="00A4754E"/>
    <w:rsid w:val="00A50BFC"/>
    <w:rsid w:val="00A51D97"/>
    <w:rsid w:val="00A52267"/>
    <w:rsid w:val="00A52C6B"/>
    <w:rsid w:val="00A53378"/>
    <w:rsid w:val="00A53CB4"/>
    <w:rsid w:val="00A53DF0"/>
    <w:rsid w:val="00A542DD"/>
    <w:rsid w:val="00A55576"/>
    <w:rsid w:val="00A559B4"/>
    <w:rsid w:val="00A560B1"/>
    <w:rsid w:val="00A56525"/>
    <w:rsid w:val="00A56553"/>
    <w:rsid w:val="00A5778A"/>
    <w:rsid w:val="00A57E5B"/>
    <w:rsid w:val="00A57E93"/>
    <w:rsid w:val="00A6096F"/>
    <w:rsid w:val="00A610DE"/>
    <w:rsid w:val="00A61CAE"/>
    <w:rsid w:val="00A6264B"/>
    <w:rsid w:val="00A62813"/>
    <w:rsid w:val="00A62E83"/>
    <w:rsid w:val="00A63341"/>
    <w:rsid w:val="00A63C61"/>
    <w:rsid w:val="00A648CD"/>
    <w:rsid w:val="00A64982"/>
    <w:rsid w:val="00A6555B"/>
    <w:rsid w:val="00A669FF"/>
    <w:rsid w:val="00A678E0"/>
    <w:rsid w:val="00A67C08"/>
    <w:rsid w:val="00A709E3"/>
    <w:rsid w:val="00A724CC"/>
    <w:rsid w:val="00A72BD0"/>
    <w:rsid w:val="00A72F9D"/>
    <w:rsid w:val="00A73FE1"/>
    <w:rsid w:val="00A75AFA"/>
    <w:rsid w:val="00A75DCD"/>
    <w:rsid w:val="00A77F77"/>
    <w:rsid w:val="00A80511"/>
    <w:rsid w:val="00A80BB7"/>
    <w:rsid w:val="00A81F60"/>
    <w:rsid w:val="00A82040"/>
    <w:rsid w:val="00A82E73"/>
    <w:rsid w:val="00A832B9"/>
    <w:rsid w:val="00A8412F"/>
    <w:rsid w:val="00A842AA"/>
    <w:rsid w:val="00A848D8"/>
    <w:rsid w:val="00A852A6"/>
    <w:rsid w:val="00A85351"/>
    <w:rsid w:val="00A8589D"/>
    <w:rsid w:val="00A92980"/>
    <w:rsid w:val="00A936E4"/>
    <w:rsid w:val="00A93736"/>
    <w:rsid w:val="00A9516E"/>
    <w:rsid w:val="00A95AE6"/>
    <w:rsid w:val="00A9601E"/>
    <w:rsid w:val="00A96251"/>
    <w:rsid w:val="00A97408"/>
    <w:rsid w:val="00A9766D"/>
    <w:rsid w:val="00A97FB9"/>
    <w:rsid w:val="00AA04BC"/>
    <w:rsid w:val="00AA0E85"/>
    <w:rsid w:val="00AA1F87"/>
    <w:rsid w:val="00AA2AE2"/>
    <w:rsid w:val="00AA2FFA"/>
    <w:rsid w:val="00AA36A6"/>
    <w:rsid w:val="00AA3787"/>
    <w:rsid w:val="00AA3888"/>
    <w:rsid w:val="00AA442F"/>
    <w:rsid w:val="00AA451B"/>
    <w:rsid w:val="00AA55A9"/>
    <w:rsid w:val="00AA681C"/>
    <w:rsid w:val="00AA7106"/>
    <w:rsid w:val="00AA76FC"/>
    <w:rsid w:val="00AB0037"/>
    <w:rsid w:val="00AB01E5"/>
    <w:rsid w:val="00AB0227"/>
    <w:rsid w:val="00AB1CC3"/>
    <w:rsid w:val="00AB2250"/>
    <w:rsid w:val="00AB734F"/>
    <w:rsid w:val="00AC151E"/>
    <w:rsid w:val="00AC3151"/>
    <w:rsid w:val="00AC3BA9"/>
    <w:rsid w:val="00AC4374"/>
    <w:rsid w:val="00AC4695"/>
    <w:rsid w:val="00AC4BAC"/>
    <w:rsid w:val="00AC55A3"/>
    <w:rsid w:val="00AC72DD"/>
    <w:rsid w:val="00AC7F84"/>
    <w:rsid w:val="00AD02A6"/>
    <w:rsid w:val="00AD0B72"/>
    <w:rsid w:val="00AD0D13"/>
    <w:rsid w:val="00AD2200"/>
    <w:rsid w:val="00AD25B8"/>
    <w:rsid w:val="00AD2C61"/>
    <w:rsid w:val="00AD2D36"/>
    <w:rsid w:val="00AD2ECD"/>
    <w:rsid w:val="00AD32E9"/>
    <w:rsid w:val="00AD4796"/>
    <w:rsid w:val="00AD5A2E"/>
    <w:rsid w:val="00AD70FF"/>
    <w:rsid w:val="00AE0B3A"/>
    <w:rsid w:val="00AE1263"/>
    <w:rsid w:val="00AE1C4A"/>
    <w:rsid w:val="00AE2430"/>
    <w:rsid w:val="00AE3A88"/>
    <w:rsid w:val="00AE4238"/>
    <w:rsid w:val="00AE4484"/>
    <w:rsid w:val="00AE4519"/>
    <w:rsid w:val="00AE5872"/>
    <w:rsid w:val="00AE6FB5"/>
    <w:rsid w:val="00AE7198"/>
    <w:rsid w:val="00AF0842"/>
    <w:rsid w:val="00AF0B7B"/>
    <w:rsid w:val="00AF0BAB"/>
    <w:rsid w:val="00AF1EFB"/>
    <w:rsid w:val="00AF2682"/>
    <w:rsid w:val="00AF2A2F"/>
    <w:rsid w:val="00AF35ED"/>
    <w:rsid w:val="00AF411D"/>
    <w:rsid w:val="00AF5CC5"/>
    <w:rsid w:val="00AF6EF4"/>
    <w:rsid w:val="00B00BED"/>
    <w:rsid w:val="00B0117B"/>
    <w:rsid w:val="00B019BA"/>
    <w:rsid w:val="00B01F93"/>
    <w:rsid w:val="00B025AA"/>
    <w:rsid w:val="00B03526"/>
    <w:rsid w:val="00B051CF"/>
    <w:rsid w:val="00B05759"/>
    <w:rsid w:val="00B05791"/>
    <w:rsid w:val="00B05999"/>
    <w:rsid w:val="00B06553"/>
    <w:rsid w:val="00B0718D"/>
    <w:rsid w:val="00B0759C"/>
    <w:rsid w:val="00B0782B"/>
    <w:rsid w:val="00B07CD5"/>
    <w:rsid w:val="00B1147D"/>
    <w:rsid w:val="00B11B8E"/>
    <w:rsid w:val="00B128F8"/>
    <w:rsid w:val="00B12BA7"/>
    <w:rsid w:val="00B13110"/>
    <w:rsid w:val="00B1333B"/>
    <w:rsid w:val="00B13DCF"/>
    <w:rsid w:val="00B1400D"/>
    <w:rsid w:val="00B1449D"/>
    <w:rsid w:val="00B14941"/>
    <w:rsid w:val="00B163F2"/>
    <w:rsid w:val="00B166C3"/>
    <w:rsid w:val="00B16FDD"/>
    <w:rsid w:val="00B209FC"/>
    <w:rsid w:val="00B21546"/>
    <w:rsid w:val="00B21B5A"/>
    <w:rsid w:val="00B22D0C"/>
    <w:rsid w:val="00B22F52"/>
    <w:rsid w:val="00B2376B"/>
    <w:rsid w:val="00B239F8"/>
    <w:rsid w:val="00B252B4"/>
    <w:rsid w:val="00B25DFE"/>
    <w:rsid w:val="00B27E47"/>
    <w:rsid w:val="00B30089"/>
    <w:rsid w:val="00B30BF9"/>
    <w:rsid w:val="00B30EC0"/>
    <w:rsid w:val="00B31308"/>
    <w:rsid w:val="00B32249"/>
    <w:rsid w:val="00B337EE"/>
    <w:rsid w:val="00B34686"/>
    <w:rsid w:val="00B3536D"/>
    <w:rsid w:val="00B353F4"/>
    <w:rsid w:val="00B365DC"/>
    <w:rsid w:val="00B36ACC"/>
    <w:rsid w:val="00B37A3D"/>
    <w:rsid w:val="00B40605"/>
    <w:rsid w:val="00B4159B"/>
    <w:rsid w:val="00B418A9"/>
    <w:rsid w:val="00B419E4"/>
    <w:rsid w:val="00B41AC9"/>
    <w:rsid w:val="00B430AE"/>
    <w:rsid w:val="00B4371F"/>
    <w:rsid w:val="00B441F0"/>
    <w:rsid w:val="00B44B1A"/>
    <w:rsid w:val="00B45677"/>
    <w:rsid w:val="00B45D01"/>
    <w:rsid w:val="00B46B3E"/>
    <w:rsid w:val="00B46FA7"/>
    <w:rsid w:val="00B50926"/>
    <w:rsid w:val="00B51547"/>
    <w:rsid w:val="00B521CB"/>
    <w:rsid w:val="00B522F1"/>
    <w:rsid w:val="00B52545"/>
    <w:rsid w:val="00B52F27"/>
    <w:rsid w:val="00B53324"/>
    <w:rsid w:val="00B537D3"/>
    <w:rsid w:val="00B53B36"/>
    <w:rsid w:val="00B542D8"/>
    <w:rsid w:val="00B54AA6"/>
    <w:rsid w:val="00B54BB2"/>
    <w:rsid w:val="00B54EEF"/>
    <w:rsid w:val="00B55CED"/>
    <w:rsid w:val="00B55D93"/>
    <w:rsid w:val="00B5626D"/>
    <w:rsid w:val="00B562C6"/>
    <w:rsid w:val="00B5644B"/>
    <w:rsid w:val="00B56E42"/>
    <w:rsid w:val="00B61E41"/>
    <w:rsid w:val="00B6292E"/>
    <w:rsid w:val="00B645FE"/>
    <w:rsid w:val="00B65104"/>
    <w:rsid w:val="00B65A14"/>
    <w:rsid w:val="00B66CBC"/>
    <w:rsid w:val="00B71BB9"/>
    <w:rsid w:val="00B71D54"/>
    <w:rsid w:val="00B71DC0"/>
    <w:rsid w:val="00B72810"/>
    <w:rsid w:val="00B72868"/>
    <w:rsid w:val="00B739D7"/>
    <w:rsid w:val="00B73C7E"/>
    <w:rsid w:val="00B74933"/>
    <w:rsid w:val="00B757B0"/>
    <w:rsid w:val="00B75858"/>
    <w:rsid w:val="00B7586C"/>
    <w:rsid w:val="00B76174"/>
    <w:rsid w:val="00B77323"/>
    <w:rsid w:val="00B77325"/>
    <w:rsid w:val="00B8035C"/>
    <w:rsid w:val="00B80767"/>
    <w:rsid w:val="00B80945"/>
    <w:rsid w:val="00B85503"/>
    <w:rsid w:val="00B86E5A"/>
    <w:rsid w:val="00B87480"/>
    <w:rsid w:val="00B874C1"/>
    <w:rsid w:val="00B87C95"/>
    <w:rsid w:val="00B90F9E"/>
    <w:rsid w:val="00B91521"/>
    <w:rsid w:val="00B917A8"/>
    <w:rsid w:val="00B917C9"/>
    <w:rsid w:val="00B918FF"/>
    <w:rsid w:val="00B91DA3"/>
    <w:rsid w:val="00B93B42"/>
    <w:rsid w:val="00B93C64"/>
    <w:rsid w:val="00B93D07"/>
    <w:rsid w:val="00B93E6D"/>
    <w:rsid w:val="00B94AD2"/>
    <w:rsid w:val="00B94E3E"/>
    <w:rsid w:val="00B96794"/>
    <w:rsid w:val="00B96C52"/>
    <w:rsid w:val="00B975B5"/>
    <w:rsid w:val="00B97C24"/>
    <w:rsid w:val="00B97F5C"/>
    <w:rsid w:val="00BA2011"/>
    <w:rsid w:val="00BA216F"/>
    <w:rsid w:val="00BA3175"/>
    <w:rsid w:val="00BA3A41"/>
    <w:rsid w:val="00BA3CA5"/>
    <w:rsid w:val="00BA4B61"/>
    <w:rsid w:val="00BA4FFB"/>
    <w:rsid w:val="00BA5722"/>
    <w:rsid w:val="00BA5BCC"/>
    <w:rsid w:val="00BA6792"/>
    <w:rsid w:val="00BA7B6A"/>
    <w:rsid w:val="00BB027C"/>
    <w:rsid w:val="00BB02F2"/>
    <w:rsid w:val="00BB0428"/>
    <w:rsid w:val="00BB0B14"/>
    <w:rsid w:val="00BB2483"/>
    <w:rsid w:val="00BB2FB5"/>
    <w:rsid w:val="00BB313C"/>
    <w:rsid w:val="00BB3E06"/>
    <w:rsid w:val="00BB4277"/>
    <w:rsid w:val="00BB43DA"/>
    <w:rsid w:val="00BB5331"/>
    <w:rsid w:val="00BB72C3"/>
    <w:rsid w:val="00BB7AB8"/>
    <w:rsid w:val="00BC0901"/>
    <w:rsid w:val="00BC0BC5"/>
    <w:rsid w:val="00BC104E"/>
    <w:rsid w:val="00BC1130"/>
    <w:rsid w:val="00BC1680"/>
    <w:rsid w:val="00BC1998"/>
    <w:rsid w:val="00BC1EC3"/>
    <w:rsid w:val="00BC2576"/>
    <w:rsid w:val="00BC27F0"/>
    <w:rsid w:val="00BC3005"/>
    <w:rsid w:val="00BC3E97"/>
    <w:rsid w:val="00BC4B42"/>
    <w:rsid w:val="00BC5FDB"/>
    <w:rsid w:val="00BC69D2"/>
    <w:rsid w:val="00BC723C"/>
    <w:rsid w:val="00BD0C1E"/>
    <w:rsid w:val="00BD102A"/>
    <w:rsid w:val="00BD1454"/>
    <w:rsid w:val="00BD1838"/>
    <w:rsid w:val="00BD32B7"/>
    <w:rsid w:val="00BD4060"/>
    <w:rsid w:val="00BD40D9"/>
    <w:rsid w:val="00BD450A"/>
    <w:rsid w:val="00BD5883"/>
    <w:rsid w:val="00BD7791"/>
    <w:rsid w:val="00BD7BD7"/>
    <w:rsid w:val="00BE0190"/>
    <w:rsid w:val="00BE0F8A"/>
    <w:rsid w:val="00BE1B3A"/>
    <w:rsid w:val="00BE22B7"/>
    <w:rsid w:val="00BE259B"/>
    <w:rsid w:val="00BE2711"/>
    <w:rsid w:val="00BE2C8B"/>
    <w:rsid w:val="00BE3516"/>
    <w:rsid w:val="00BE3E5F"/>
    <w:rsid w:val="00BE42C2"/>
    <w:rsid w:val="00BE42F8"/>
    <w:rsid w:val="00BE513A"/>
    <w:rsid w:val="00BE516C"/>
    <w:rsid w:val="00BE589A"/>
    <w:rsid w:val="00BE590E"/>
    <w:rsid w:val="00BE5B72"/>
    <w:rsid w:val="00BE5EE1"/>
    <w:rsid w:val="00BE5F1C"/>
    <w:rsid w:val="00BE63D5"/>
    <w:rsid w:val="00BE65E7"/>
    <w:rsid w:val="00BE6C64"/>
    <w:rsid w:val="00BE786B"/>
    <w:rsid w:val="00BE7EEF"/>
    <w:rsid w:val="00BF14FD"/>
    <w:rsid w:val="00BF1D53"/>
    <w:rsid w:val="00BF2755"/>
    <w:rsid w:val="00BF3735"/>
    <w:rsid w:val="00BF3779"/>
    <w:rsid w:val="00BF3F0E"/>
    <w:rsid w:val="00BF52A3"/>
    <w:rsid w:val="00BF56B5"/>
    <w:rsid w:val="00BF5C97"/>
    <w:rsid w:val="00C00F98"/>
    <w:rsid w:val="00C01751"/>
    <w:rsid w:val="00C02F0F"/>
    <w:rsid w:val="00C0367D"/>
    <w:rsid w:val="00C036F6"/>
    <w:rsid w:val="00C0415E"/>
    <w:rsid w:val="00C051B9"/>
    <w:rsid w:val="00C06CCC"/>
    <w:rsid w:val="00C073BC"/>
    <w:rsid w:val="00C122D3"/>
    <w:rsid w:val="00C1252C"/>
    <w:rsid w:val="00C125DA"/>
    <w:rsid w:val="00C1314F"/>
    <w:rsid w:val="00C137F1"/>
    <w:rsid w:val="00C139C8"/>
    <w:rsid w:val="00C139EF"/>
    <w:rsid w:val="00C13E60"/>
    <w:rsid w:val="00C14D12"/>
    <w:rsid w:val="00C1531F"/>
    <w:rsid w:val="00C170F8"/>
    <w:rsid w:val="00C17284"/>
    <w:rsid w:val="00C200ED"/>
    <w:rsid w:val="00C20A3E"/>
    <w:rsid w:val="00C2181D"/>
    <w:rsid w:val="00C21C40"/>
    <w:rsid w:val="00C21DE7"/>
    <w:rsid w:val="00C22293"/>
    <w:rsid w:val="00C222A6"/>
    <w:rsid w:val="00C222D7"/>
    <w:rsid w:val="00C22A49"/>
    <w:rsid w:val="00C231D7"/>
    <w:rsid w:val="00C24ECB"/>
    <w:rsid w:val="00C27729"/>
    <w:rsid w:val="00C27A1E"/>
    <w:rsid w:val="00C27CA6"/>
    <w:rsid w:val="00C27FAF"/>
    <w:rsid w:val="00C30DEA"/>
    <w:rsid w:val="00C30EC8"/>
    <w:rsid w:val="00C31695"/>
    <w:rsid w:val="00C33E23"/>
    <w:rsid w:val="00C342AF"/>
    <w:rsid w:val="00C3479F"/>
    <w:rsid w:val="00C3516E"/>
    <w:rsid w:val="00C3574C"/>
    <w:rsid w:val="00C36455"/>
    <w:rsid w:val="00C3656F"/>
    <w:rsid w:val="00C371E3"/>
    <w:rsid w:val="00C40E85"/>
    <w:rsid w:val="00C42578"/>
    <w:rsid w:val="00C42BD3"/>
    <w:rsid w:val="00C4364B"/>
    <w:rsid w:val="00C43AE1"/>
    <w:rsid w:val="00C43CA6"/>
    <w:rsid w:val="00C440D4"/>
    <w:rsid w:val="00C445FB"/>
    <w:rsid w:val="00C44921"/>
    <w:rsid w:val="00C4497F"/>
    <w:rsid w:val="00C44D6F"/>
    <w:rsid w:val="00C46A15"/>
    <w:rsid w:val="00C5037B"/>
    <w:rsid w:val="00C503D5"/>
    <w:rsid w:val="00C52B3B"/>
    <w:rsid w:val="00C52C14"/>
    <w:rsid w:val="00C538B7"/>
    <w:rsid w:val="00C53FC8"/>
    <w:rsid w:val="00C570FE"/>
    <w:rsid w:val="00C57FBD"/>
    <w:rsid w:val="00C60094"/>
    <w:rsid w:val="00C61088"/>
    <w:rsid w:val="00C6292F"/>
    <w:rsid w:val="00C63A9F"/>
    <w:rsid w:val="00C63D05"/>
    <w:rsid w:val="00C63F81"/>
    <w:rsid w:val="00C64391"/>
    <w:rsid w:val="00C649EC"/>
    <w:rsid w:val="00C65493"/>
    <w:rsid w:val="00C659DD"/>
    <w:rsid w:val="00C65B39"/>
    <w:rsid w:val="00C660FF"/>
    <w:rsid w:val="00C67171"/>
    <w:rsid w:val="00C672B6"/>
    <w:rsid w:val="00C67335"/>
    <w:rsid w:val="00C6765F"/>
    <w:rsid w:val="00C70A99"/>
    <w:rsid w:val="00C7125B"/>
    <w:rsid w:val="00C72A51"/>
    <w:rsid w:val="00C73C7D"/>
    <w:rsid w:val="00C74CF4"/>
    <w:rsid w:val="00C74E8A"/>
    <w:rsid w:val="00C7608B"/>
    <w:rsid w:val="00C76459"/>
    <w:rsid w:val="00C769FD"/>
    <w:rsid w:val="00C770CC"/>
    <w:rsid w:val="00C808F6"/>
    <w:rsid w:val="00C81596"/>
    <w:rsid w:val="00C81D56"/>
    <w:rsid w:val="00C825B9"/>
    <w:rsid w:val="00C82E31"/>
    <w:rsid w:val="00C831C1"/>
    <w:rsid w:val="00C85226"/>
    <w:rsid w:val="00C8573E"/>
    <w:rsid w:val="00C859CE"/>
    <w:rsid w:val="00C85D4F"/>
    <w:rsid w:val="00C85D91"/>
    <w:rsid w:val="00C85FB9"/>
    <w:rsid w:val="00C869D5"/>
    <w:rsid w:val="00C8749F"/>
    <w:rsid w:val="00C877ED"/>
    <w:rsid w:val="00C906BE"/>
    <w:rsid w:val="00C90731"/>
    <w:rsid w:val="00C91A1A"/>
    <w:rsid w:val="00C92142"/>
    <w:rsid w:val="00C925A0"/>
    <w:rsid w:val="00C92605"/>
    <w:rsid w:val="00C92992"/>
    <w:rsid w:val="00C92C54"/>
    <w:rsid w:val="00C9378A"/>
    <w:rsid w:val="00C93BBB"/>
    <w:rsid w:val="00C94411"/>
    <w:rsid w:val="00C94790"/>
    <w:rsid w:val="00C94BA9"/>
    <w:rsid w:val="00C95393"/>
    <w:rsid w:val="00C968C3"/>
    <w:rsid w:val="00C969CE"/>
    <w:rsid w:val="00CA0209"/>
    <w:rsid w:val="00CA1491"/>
    <w:rsid w:val="00CA1D0F"/>
    <w:rsid w:val="00CA2255"/>
    <w:rsid w:val="00CA2F05"/>
    <w:rsid w:val="00CA3D37"/>
    <w:rsid w:val="00CA48E2"/>
    <w:rsid w:val="00CA52BA"/>
    <w:rsid w:val="00CA5B79"/>
    <w:rsid w:val="00CA63BB"/>
    <w:rsid w:val="00CA6BC5"/>
    <w:rsid w:val="00CA7477"/>
    <w:rsid w:val="00CB094F"/>
    <w:rsid w:val="00CB0D51"/>
    <w:rsid w:val="00CB37C9"/>
    <w:rsid w:val="00CB3E4B"/>
    <w:rsid w:val="00CB3FE2"/>
    <w:rsid w:val="00CB5381"/>
    <w:rsid w:val="00CB5472"/>
    <w:rsid w:val="00CB736C"/>
    <w:rsid w:val="00CB787A"/>
    <w:rsid w:val="00CB7FD0"/>
    <w:rsid w:val="00CC02F2"/>
    <w:rsid w:val="00CC0AE6"/>
    <w:rsid w:val="00CC2B87"/>
    <w:rsid w:val="00CC2BA4"/>
    <w:rsid w:val="00CC413E"/>
    <w:rsid w:val="00CC4336"/>
    <w:rsid w:val="00CC4B4A"/>
    <w:rsid w:val="00CC4C7A"/>
    <w:rsid w:val="00CC51A2"/>
    <w:rsid w:val="00CC520B"/>
    <w:rsid w:val="00CC5D1D"/>
    <w:rsid w:val="00CC638C"/>
    <w:rsid w:val="00CC67FB"/>
    <w:rsid w:val="00CC6DC8"/>
    <w:rsid w:val="00CC726C"/>
    <w:rsid w:val="00CC73C1"/>
    <w:rsid w:val="00CD25EB"/>
    <w:rsid w:val="00CD5DC6"/>
    <w:rsid w:val="00CD6CE1"/>
    <w:rsid w:val="00CD7720"/>
    <w:rsid w:val="00CE0A8B"/>
    <w:rsid w:val="00CE0D99"/>
    <w:rsid w:val="00CE2669"/>
    <w:rsid w:val="00CE27B8"/>
    <w:rsid w:val="00CE2D37"/>
    <w:rsid w:val="00CE349F"/>
    <w:rsid w:val="00CE36C4"/>
    <w:rsid w:val="00CE3D7C"/>
    <w:rsid w:val="00CE432D"/>
    <w:rsid w:val="00CE4BE7"/>
    <w:rsid w:val="00CE52E4"/>
    <w:rsid w:val="00CE695A"/>
    <w:rsid w:val="00CE6A30"/>
    <w:rsid w:val="00CE6DFC"/>
    <w:rsid w:val="00CE6FC1"/>
    <w:rsid w:val="00CF0017"/>
    <w:rsid w:val="00CF10EB"/>
    <w:rsid w:val="00CF1683"/>
    <w:rsid w:val="00CF1ACF"/>
    <w:rsid w:val="00CF227D"/>
    <w:rsid w:val="00CF2400"/>
    <w:rsid w:val="00CF304C"/>
    <w:rsid w:val="00CF3131"/>
    <w:rsid w:val="00CF39B2"/>
    <w:rsid w:val="00CF4AF3"/>
    <w:rsid w:val="00CF530E"/>
    <w:rsid w:val="00CF60F8"/>
    <w:rsid w:val="00CF77C1"/>
    <w:rsid w:val="00D0034F"/>
    <w:rsid w:val="00D00DA4"/>
    <w:rsid w:val="00D027B4"/>
    <w:rsid w:val="00D02930"/>
    <w:rsid w:val="00D0443A"/>
    <w:rsid w:val="00D04581"/>
    <w:rsid w:val="00D04B1A"/>
    <w:rsid w:val="00D04F65"/>
    <w:rsid w:val="00D07B6D"/>
    <w:rsid w:val="00D07BE3"/>
    <w:rsid w:val="00D10492"/>
    <w:rsid w:val="00D12C9F"/>
    <w:rsid w:val="00D146AC"/>
    <w:rsid w:val="00D16498"/>
    <w:rsid w:val="00D16DB1"/>
    <w:rsid w:val="00D17324"/>
    <w:rsid w:val="00D17E1A"/>
    <w:rsid w:val="00D205F5"/>
    <w:rsid w:val="00D21303"/>
    <w:rsid w:val="00D23862"/>
    <w:rsid w:val="00D259D2"/>
    <w:rsid w:val="00D25F9A"/>
    <w:rsid w:val="00D26E3F"/>
    <w:rsid w:val="00D276A0"/>
    <w:rsid w:val="00D277A8"/>
    <w:rsid w:val="00D27D92"/>
    <w:rsid w:val="00D30081"/>
    <w:rsid w:val="00D30327"/>
    <w:rsid w:val="00D31A60"/>
    <w:rsid w:val="00D31F21"/>
    <w:rsid w:val="00D336F9"/>
    <w:rsid w:val="00D34082"/>
    <w:rsid w:val="00D342C8"/>
    <w:rsid w:val="00D34793"/>
    <w:rsid w:val="00D34EFD"/>
    <w:rsid w:val="00D403E6"/>
    <w:rsid w:val="00D404FA"/>
    <w:rsid w:val="00D409FE"/>
    <w:rsid w:val="00D40F07"/>
    <w:rsid w:val="00D414EB"/>
    <w:rsid w:val="00D4158B"/>
    <w:rsid w:val="00D41ECF"/>
    <w:rsid w:val="00D43A4B"/>
    <w:rsid w:val="00D43C5F"/>
    <w:rsid w:val="00D4492E"/>
    <w:rsid w:val="00D45B3C"/>
    <w:rsid w:val="00D45CB2"/>
    <w:rsid w:val="00D46A97"/>
    <w:rsid w:val="00D46EBF"/>
    <w:rsid w:val="00D47F18"/>
    <w:rsid w:val="00D515A1"/>
    <w:rsid w:val="00D51949"/>
    <w:rsid w:val="00D524A6"/>
    <w:rsid w:val="00D53688"/>
    <w:rsid w:val="00D53AF8"/>
    <w:rsid w:val="00D53C86"/>
    <w:rsid w:val="00D55E9C"/>
    <w:rsid w:val="00D562B5"/>
    <w:rsid w:val="00D578F9"/>
    <w:rsid w:val="00D601EF"/>
    <w:rsid w:val="00D60B19"/>
    <w:rsid w:val="00D60D31"/>
    <w:rsid w:val="00D60F91"/>
    <w:rsid w:val="00D6179E"/>
    <w:rsid w:val="00D648D3"/>
    <w:rsid w:val="00D66AFF"/>
    <w:rsid w:val="00D67BDA"/>
    <w:rsid w:val="00D7063E"/>
    <w:rsid w:val="00D720F1"/>
    <w:rsid w:val="00D73176"/>
    <w:rsid w:val="00D738E4"/>
    <w:rsid w:val="00D73C39"/>
    <w:rsid w:val="00D753D5"/>
    <w:rsid w:val="00D7578F"/>
    <w:rsid w:val="00D76E7B"/>
    <w:rsid w:val="00D77169"/>
    <w:rsid w:val="00D806A5"/>
    <w:rsid w:val="00D8279A"/>
    <w:rsid w:val="00D836FC"/>
    <w:rsid w:val="00D83746"/>
    <w:rsid w:val="00D8447C"/>
    <w:rsid w:val="00D85062"/>
    <w:rsid w:val="00D85195"/>
    <w:rsid w:val="00D85677"/>
    <w:rsid w:val="00D85CA9"/>
    <w:rsid w:val="00D85F20"/>
    <w:rsid w:val="00D90642"/>
    <w:rsid w:val="00D906CC"/>
    <w:rsid w:val="00D90EF3"/>
    <w:rsid w:val="00D91173"/>
    <w:rsid w:val="00D92063"/>
    <w:rsid w:val="00D922F2"/>
    <w:rsid w:val="00D936EE"/>
    <w:rsid w:val="00D944FB"/>
    <w:rsid w:val="00D9536A"/>
    <w:rsid w:val="00D95A09"/>
    <w:rsid w:val="00D95EEB"/>
    <w:rsid w:val="00D96058"/>
    <w:rsid w:val="00D97000"/>
    <w:rsid w:val="00D97168"/>
    <w:rsid w:val="00D97F4B"/>
    <w:rsid w:val="00DA0223"/>
    <w:rsid w:val="00DA068A"/>
    <w:rsid w:val="00DA2050"/>
    <w:rsid w:val="00DA2425"/>
    <w:rsid w:val="00DA2F05"/>
    <w:rsid w:val="00DA2FB8"/>
    <w:rsid w:val="00DA4267"/>
    <w:rsid w:val="00DA49E9"/>
    <w:rsid w:val="00DA4C83"/>
    <w:rsid w:val="00DA4E85"/>
    <w:rsid w:val="00DA5BF6"/>
    <w:rsid w:val="00DA64DE"/>
    <w:rsid w:val="00DA73DB"/>
    <w:rsid w:val="00DB05FB"/>
    <w:rsid w:val="00DB07E5"/>
    <w:rsid w:val="00DB10C4"/>
    <w:rsid w:val="00DB268A"/>
    <w:rsid w:val="00DB3119"/>
    <w:rsid w:val="00DB34D0"/>
    <w:rsid w:val="00DB4422"/>
    <w:rsid w:val="00DB4EBC"/>
    <w:rsid w:val="00DB5784"/>
    <w:rsid w:val="00DB5983"/>
    <w:rsid w:val="00DB6C3B"/>
    <w:rsid w:val="00DB6CB9"/>
    <w:rsid w:val="00DB74C5"/>
    <w:rsid w:val="00DB7C27"/>
    <w:rsid w:val="00DC3BD2"/>
    <w:rsid w:val="00DC3E7F"/>
    <w:rsid w:val="00DC4BA2"/>
    <w:rsid w:val="00DC5768"/>
    <w:rsid w:val="00DC59B1"/>
    <w:rsid w:val="00DC5B1D"/>
    <w:rsid w:val="00DC6370"/>
    <w:rsid w:val="00DC6EB2"/>
    <w:rsid w:val="00DC72E0"/>
    <w:rsid w:val="00DC7F84"/>
    <w:rsid w:val="00DD082B"/>
    <w:rsid w:val="00DD0940"/>
    <w:rsid w:val="00DD12DB"/>
    <w:rsid w:val="00DD1684"/>
    <w:rsid w:val="00DD1F95"/>
    <w:rsid w:val="00DD3047"/>
    <w:rsid w:val="00DD30FB"/>
    <w:rsid w:val="00DD31B4"/>
    <w:rsid w:val="00DD33D4"/>
    <w:rsid w:val="00DD4C30"/>
    <w:rsid w:val="00DD4F54"/>
    <w:rsid w:val="00DD51FC"/>
    <w:rsid w:val="00DD53AE"/>
    <w:rsid w:val="00DD53FD"/>
    <w:rsid w:val="00DD6F78"/>
    <w:rsid w:val="00DD759F"/>
    <w:rsid w:val="00DD77B9"/>
    <w:rsid w:val="00DE011D"/>
    <w:rsid w:val="00DE0744"/>
    <w:rsid w:val="00DE0B63"/>
    <w:rsid w:val="00DE1A39"/>
    <w:rsid w:val="00DE20B4"/>
    <w:rsid w:val="00DE2D18"/>
    <w:rsid w:val="00DE358C"/>
    <w:rsid w:val="00DE3C3E"/>
    <w:rsid w:val="00DE3CB0"/>
    <w:rsid w:val="00DE4039"/>
    <w:rsid w:val="00DE48ED"/>
    <w:rsid w:val="00DE4B53"/>
    <w:rsid w:val="00DE66EC"/>
    <w:rsid w:val="00DE6710"/>
    <w:rsid w:val="00DE6FA0"/>
    <w:rsid w:val="00DE7480"/>
    <w:rsid w:val="00DE7631"/>
    <w:rsid w:val="00DE7838"/>
    <w:rsid w:val="00DE7B88"/>
    <w:rsid w:val="00DE7D83"/>
    <w:rsid w:val="00DF0EAB"/>
    <w:rsid w:val="00DF1135"/>
    <w:rsid w:val="00DF11EE"/>
    <w:rsid w:val="00DF2809"/>
    <w:rsid w:val="00DF33D7"/>
    <w:rsid w:val="00DF3956"/>
    <w:rsid w:val="00DF3DAD"/>
    <w:rsid w:val="00DF4670"/>
    <w:rsid w:val="00DF501F"/>
    <w:rsid w:val="00DF54BF"/>
    <w:rsid w:val="00DF566C"/>
    <w:rsid w:val="00DF59B1"/>
    <w:rsid w:val="00DF68E1"/>
    <w:rsid w:val="00DF6AEA"/>
    <w:rsid w:val="00DF6C19"/>
    <w:rsid w:val="00DF6DFE"/>
    <w:rsid w:val="00DF7E32"/>
    <w:rsid w:val="00E00049"/>
    <w:rsid w:val="00E0016C"/>
    <w:rsid w:val="00E00791"/>
    <w:rsid w:val="00E00F00"/>
    <w:rsid w:val="00E013DD"/>
    <w:rsid w:val="00E014B8"/>
    <w:rsid w:val="00E0159E"/>
    <w:rsid w:val="00E01B8D"/>
    <w:rsid w:val="00E01C78"/>
    <w:rsid w:val="00E025F3"/>
    <w:rsid w:val="00E03721"/>
    <w:rsid w:val="00E042E1"/>
    <w:rsid w:val="00E0477D"/>
    <w:rsid w:val="00E04F00"/>
    <w:rsid w:val="00E054DB"/>
    <w:rsid w:val="00E066AF"/>
    <w:rsid w:val="00E0712A"/>
    <w:rsid w:val="00E07241"/>
    <w:rsid w:val="00E072CC"/>
    <w:rsid w:val="00E10FFA"/>
    <w:rsid w:val="00E11CF6"/>
    <w:rsid w:val="00E11DD0"/>
    <w:rsid w:val="00E1253A"/>
    <w:rsid w:val="00E131EF"/>
    <w:rsid w:val="00E13738"/>
    <w:rsid w:val="00E13A17"/>
    <w:rsid w:val="00E140C2"/>
    <w:rsid w:val="00E142C3"/>
    <w:rsid w:val="00E155B6"/>
    <w:rsid w:val="00E159CD"/>
    <w:rsid w:val="00E15F7A"/>
    <w:rsid w:val="00E163F0"/>
    <w:rsid w:val="00E16574"/>
    <w:rsid w:val="00E16DED"/>
    <w:rsid w:val="00E204A0"/>
    <w:rsid w:val="00E20B4A"/>
    <w:rsid w:val="00E21A9F"/>
    <w:rsid w:val="00E231B8"/>
    <w:rsid w:val="00E2379D"/>
    <w:rsid w:val="00E24C7C"/>
    <w:rsid w:val="00E24D20"/>
    <w:rsid w:val="00E257D5"/>
    <w:rsid w:val="00E259C0"/>
    <w:rsid w:val="00E25ACA"/>
    <w:rsid w:val="00E26CE1"/>
    <w:rsid w:val="00E26D67"/>
    <w:rsid w:val="00E27187"/>
    <w:rsid w:val="00E3274D"/>
    <w:rsid w:val="00E335C0"/>
    <w:rsid w:val="00E33EF3"/>
    <w:rsid w:val="00E34436"/>
    <w:rsid w:val="00E35707"/>
    <w:rsid w:val="00E364B0"/>
    <w:rsid w:val="00E368EB"/>
    <w:rsid w:val="00E373FA"/>
    <w:rsid w:val="00E376DD"/>
    <w:rsid w:val="00E378E1"/>
    <w:rsid w:val="00E40020"/>
    <w:rsid w:val="00E41200"/>
    <w:rsid w:val="00E412F6"/>
    <w:rsid w:val="00E42C44"/>
    <w:rsid w:val="00E43097"/>
    <w:rsid w:val="00E432D7"/>
    <w:rsid w:val="00E4406D"/>
    <w:rsid w:val="00E447E0"/>
    <w:rsid w:val="00E454BC"/>
    <w:rsid w:val="00E454C0"/>
    <w:rsid w:val="00E45682"/>
    <w:rsid w:val="00E47115"/>
    <w:rsid w:val="00E4791A"/>
    <w:rsid w:val="00E50A10"/>
    <w:rsid w:val="00E51D49"/>
    <w:rsid w:val="00E52606"/>
    <w:rsid w:val="00E529DB"/>
    <w:rsid w:val="00E52AD5"/>
    <w:rsid w:val="00E5348C"/>
    <w:rsid w:val="00E55161"/>
    <w:rsid w:val="00E55961"/>
    <w:rsid w:val="00E55CA0"/>
    <w:rsid w:val="00E56769"/>
    <w:rsid w:val="00E56826"/>
    <w:rsid w:val="00E568D1"/>
    <w:rsid w:val="00E56A54"/>
    <w:rsid w:val="00E57040"/>
    <w:rsid w:val="00E5751A"/>
    <w:rsid w:val="00E578AE"/>
    <w:rsid w:val="00E5793F"/>
    <w:rsid w:val="00E62207"/>
    <w:rsid w:val="00E62789"/>
    <w:rsid w:val="00E62858"/>
    <w:rsid w:val="00E62906"/>
    <w:rsid w:val="00E62B8F"/>
    <w:rsid w:val="00E62DDF"/>
    <w:rsid w:val="00E63B56"/>
    <w:rsid w:val="00E64A19"/>
    <w:rsid w:val="00E659F2"/>
    <w:rsid w:val="00E66946"/>
    <w:rsid w:val="00E66B5B"/>
    <w:rsid w:val="00E66D45"/>
    <w:rsid w:val="00E66E21"/>
    <w:rsid w:val="00E67A18"/>
    <w:rsid w:val="00E70D86"/>
    <w:rsid w:val="00E71240"/>
    <w:rsid w:val="00E72F02"/>
    <w:rsid w:val="00E73CFC"/>
    <w:rsid w:val="00E75194"/>
    <w:rsid w:val="00E755C1"/>
    <w:rsid w:val="00E77F9C"/>
    <w:rsid w:val="00E80CA4"/>
    <w:rsid w:val="00E81943"/>
    <w:rsid w:val="00E81F7F"/>
    <w:rsid w:val="00E857AD"/>
    <w:rsid w:val="00E8742E"/>
    <w:rsid w:val="00E90924"/>
    <w:rsid w:val="00E90D03"/>
    <w:rsid w:val="00E91180"/>
    <w:rsid w:val="00E92781"/>
    <w:rsid w:val="00E92EBE"/>
    <w:rsid w:val="00E93878"/>
    <w:rsid w:val="00E938ED"/>
    <w:rsid w:val="00E94B1A"/>
    <w:rsid w:val="00E96ABB"/>
    <w:rsid w:val="00EA0E09"/>
    <w:rsid w:val="00EA12D0"/>
    <w:rsid w:val="00EA4F95"/>
    <w:rsid w:val="00EA63E3"/>
    <w:rsid w:val="00EA671B"/>
    <w:rsid w:val="00EA693C"/>
    <w:rsid w:val="00EA6BC2"/>
    <w:rsid w:val="00EA7495"/>
    <w:rsid w:val="00EA787E"/>
    <w:rsid w:val="00EA7968"/>
    <w:rsid w:val="00EA7A55"/>
    <w:rsid w:val="00EB06A4"/>
    <w:rsid w:val="00EB0B72"/>
    <w:rsid w:val="00EB1128"/>
    <w:rsid w:val="00EB15D0"/>
    <w:rsid w:val="00EB2F6A"/>
    <w:rsid w:val="00EB573B"/>
    <w:rsid w:val="00EB5DF2"/>
    <w:rsid w:val="00EB67EB"/>
    <w:rsid w:val="00EB6C5F"/>
    <w:rsid w:val="00EC1B1F"/>
    <w:rsid w:val="00EC26F1"/>
    <w:rsid w:val="00EC2774"/>
    <w:rsid w:val="00EC37A3"/>
    <w:rsid w:val="00EC4E38"/>
    <w:rsid w:val="00EC5A16"/>
    <w:rsid w:val="00EC6389"/>
    <w:rsid w:val="00EC64A9"/>
    <w:rsid w:val="00ED02A7"/>
    <w:rsid w:val="00ED0626"/>
    <w:rsid w:val="00ED0C53"/>
    <w:rsid w:val="00ED0D31"/>
    <w:rsid w:val="00ED0FC3"/>
    <w:rsid w:val="00ED2294"/>
    <w:rsid w:val="00ED26DC"/>
    <w:rsid w:val="00ED4129"/>
    <w:rsid w:val="00ED5281"/>
    <w:rsid w:val="00ED588F"/>
    <w:rsid w:val="00ED71E1"/>
    <w:rsid w:val="00EE0099"/>
    <w:rsid w:val="00EE0B04"/>
    <w:rsid w:val="00EE1F62"/>
    <w:rsid w:val="00EE2189"/>
    <w:rsid w:val="00EE2AEF"/>
    <w:rsid w:val="00EE37BE"/>
    <w:rsid w:val="00EE3DB2"/>
    <w:rsid w:val="00EE460B"/>
    <w:rsid w:val="00EE5409"/>
    <w:rsid w:val="00EE5507"/>
    <w:rsid w:val="00EE5561"/>
    <w:rsid w:val="00EE597A"/>
    <w:rsid w:val="00EE6DBF"/>
    <w:rsid w:val="00EE74C7"/>
    <w:rsid w:val="00EF021D"/>
    <w:rsid w:val="00EF05CA"/>
    <w:rsid w:val="00EF0B9B"/>
    <w:rsid w:val="00EF163D"/>
    <w:rsid w:val="00EF29F9"/>
    <w:rsid w:val="00EF3547"/>
    <w:rsid w:val="00EF44E4"/>
    <w:rsid w:val="00EF5AC5"/>
    <w:rsid w:val="00EF5DE8"/>
    <w:rsid w:val="00EF7C4B"/>
    <w:rsid w:val="00EF7D4B"/>
    <w:rsid w:val="00F0036A"/>
    <w:rsid w:val="00F00622"/>
    <w:rsid w:val="00F00F50"/>
    <w:rsid w:val="00F01B4D"/>
    <w:rsid w:val="00F02174"/>
    <w:rsid w:val="00F021E7"/>
    <w:rsid w:val="00F025FB"/>
    <w:rsid w:val="00F02A86"/>
    <w:rsid w:val="00F038D1"/>
    <w:rsid w:val="00F0412C"/>
    <w:rsid w:val="00F0439B"/>
    <w:rsid w:val="00F04A2D"/>
    <w:rsid w:val="00F04C62"/>
    <w:rsid w:val="00F04F1C"/>
    <w:rsid w:val="00F05060"/>
    <w:rsid w:val="00F053BA"/>
    <w:rsid w:val="00F058C3"/>
    <w:rsid w:val="00F0628B"/>
    <w:rsid w:val="00F077E2"/>
    <w:rsid w:val="00F11001"/>
    <w:rsid w:val="00F110B6"/>
    <w:rsid w:val="00F1169A"/>
    <w:rsid w:val="00F11814"/>
    <w:rsid w:val="00F12D1D"/>
    <w:rsid w:val="00F13218"/>
    <w:rsid w:val="00F147C5"/>
    <w:rsid w:val="00F147E0"/>
    <w:rsid w:val="00F14BB0"/>
    <w:rsid w:val="00F14EB9"/>
    <w:rsid w:val="00F163DD"/>
    <w:rsid w:val="00F17421"/>
    <w:rsid w:val="00F1750E"/>
    <w:rsid w:val="00F17741"/>
    <w:rsid w:val="00F2029A"/>
    <w:rsid w:val="00F21C22"/>
    <w:rsid w:val="00F22AD7"/>
    <w:rsid w:val="00F23445"/>
    <w:rsid w:val="00F2403A"/>
    <w:rsid w:val="00F24337"/>
    <w:rsid w:val="00F26CC9"/>
    <w:rsid w:val="00F26CEB"/>
    <w:rsid w:val="00F306EA"/>
    <w:rsid w:val="00F30CAA"/>
    <w:rsid w:val="00F317B0"/>
    <w:rsid w:val="00F32CE6"/>
    <w:rsid w:val="00F33799"/>
    <w:rsid w:val="00F35F58"/>
    <w:rsid w:val="00F3654B"/>
    <w:rsid w:val="00F372C2"/>
    <w:rsid w:val="00F40A32"/>
    <w:rsid w:val="00F4104E"/>
    <w:rsid w:val="00F41294"/>
    <w:rsid w:val="00F42946"/>
    <w:rsid w:val="00F42BA1"/>
    <w:rsid w:val="00F4320A"/>
    <w:rsid w:val="00F43411"/>
    <w:rsid w:val="00F4351A"/>
    <w:rsid w:val="00F43D0C"/>
    <w:rsid w:val="00F44482"/>
    <w:rsid w:val="00F466A7"/>
    <w:rsid w:val="00F504E5"/>
    <w:rsid w:val="00F505F2"/>
    <w:rsid w:val="00F51088"/>
    <w:rsid w:val="00F51A49"/>
    <w:rsid w:val="00F51F8F"/>
    <w:rsid w:val="00F5315A"/>
    <w:rsid w:val="00F534BB"/>
    <w:rsid w:val="00F53524"/>
    <w:rsid w:val="00F53B4B"/>
    <w:rsid w:val="00F53EAE"/>
    <w:rsid w:val="00F53F28"/>
    <w:rsid w:val="00F53FF5"/>
    <w:rsid w:val="00F543E0"/>
    <w:rsid w:val="00F548CA"/>
    <w:rsid w:val="00F55431"/>
    <w:rsid w:val="00F57D1E"/>
    <w:rsid w:val="00F61F5A"/>
    <w:rsid w:val="00F6205D"/>
    <w:rsid w:val="00F62B6C"/>
    <w:rsid w:val="00F64198"/>
    <w:rsid w:val="00F64483"/>
    <w:rsid w:val="00F64BB3"/>
    <w:rsid w:val="00F664AE"/>
    <w:rsid w:val="00F66BC4"/>
    <w:rsid w:val="00F678A1"/>
    <w:rsid w:val="00F67B59"/>
    <w:rsid w:val="00F67BEF"/>
    <w:rsid w:val="00F67CB7"/>
    <w:rsid w:val="00F70085"/>
    <w:rsid w:val="00F70113"/>
    <w:rsid w:val="00F71155"/>
    <w:rsid w:val="00F71B88"/>
    <w:rsid w:val="00F72607"/>
    <w:rsid w:val="00F72FF7"/>
    <w:rsid w:val="00F73DF9"/>
    <w:rsid w:val="00F74062"/>
    <w:rsid w:val="00F7580F"/>
    <w:rsid w:val="00F7619C"/>
    <w:rsid w:val="00F76BF4"/>
    <w:rsid w:val="00F77002"/>
    <w:rsid w:val="00F7710D"/>
    <w:rsid w:val="00F7726A"/>
    <w:rsid w:val="00F8161F"/>
    <w:rsid w:val="00F81BFA"/>
    <w:rsid w:val="00F8226C"/>
    <w:rsid w:val="00F84E72"/>
    <w:rsid w:val="00F85589"/>
    <w:rsid w:val="00F85ECE"/>
    <w:rsid w:val="00F86DFB"/>
    <w:rsid w:val="00F870AF"/>
    <w:rsid w:val="00F876E0"/>
    <w:rsid w:val="00F90728"/>
    <w:rsid w:val="00F91D84"/>
    <w:rsid w:val="00F93429"/>
    <w:rsid w:val="00F936B9"/>
    <w:rsid w:val="00F946B4"/>
    <w:rsid w:val="00F9704A"/>
    <w:rsid w:val="00F9788F"/>
    <w:rsid w:val="00FA0398"/>
    <w:rsid w:val="00FA0765"/>
    <w:rsid w:val="00FA21AE"/>
    <w:rsid w:val="00FA2A8E"/>
    <w:rsid w:val="00FA30BD"/>
    <w:rsid w:val="00FA427C"/>
    <w:rsid w:val="00FA47B5"/>
    <w:rsid w:val="00FA4A2C"/>
    <w:rsid w:val="00FA4BEF"/>
    <w:rsid w:val="00FA5359"/>
    <w:rsid w:val="00FA5408"/>
    <w:rsid w:val="00FA5445"/>
    <w:rsid w:val="00FA557F"/>
    <w:rsid w:val="00FA6D3A"/>
    <w:rsid w:val="00FA727A"/>
    <w:rsid w:val="00FA77D6"/>
    <w:rsid w:val="00FB02E4"/>
    <w:rsid w:val="00FB052B"/>
    <w:rsid w:val="00FB0616"/>
    <w:rsid w:val="00FB1053"/>
    <w:rsid w:val="00FB10AD"/>
    <w:rsid w:val="00FB1B02"/>
    <w:rsid w:val="00FB1B46"/>
    <w:rsid w:val="00FB248A"/>
    <w:rsid w:val="00FB2D5B"/>
    <w:rsid w:val="00FB3AFF"/>
    <w:rsid w:val="00FB444F"/>
    <w:rsid w:val="00FB5008"/>
    <w:rsid w:val="00FB5C60"/>
    <w:rsid w:val="00FB64EC"/>
    <w:rsid w:val="00FB6943"/>
    <w:rsid w:val="00FB75B0"/>
    <w:rsid w:val="00FB7AA3"/>
    <w:rsid w:val="00FC0715"/>
    <w:rsid w:val="00FC0C90"/>
    <w:rsid w:val="00FC1290"/>
    <w:rsid w:val="00FC1A37"/>
    <w:rsid w:val="00FC23B9"/>
    <w:rsid w:val="00FC2A96"/>
    <w:rsid w:val="00FC4608"/>
    <w:rsid w:val="00FC4BF0"/>
    <w:rsid w:val="00FC5C4D"/>
    <w:rsid w:val="00FC62F4"/>
    <w:rsid w:val="00FC6A25"/>
    <w:rsid w:val="00FC7069"/>
    <w:rsid w:val="00FC7C20"/>
    <w:rsid w:val="00FC7F3E"/>
    <w:rsid w:val="00FD0414"/>
    <w:rsid w:val="00FD0ABD"/>
    <w:rsid w:val="00FD188C"/>
    <w:rsid w:val="00FD3C9D"/>
    <w:rsid w:val="00FD3EB7"/>
    <w:rsid w:val="00FD3EF1"/>
    <w:rsid w:val="00FD553F"/>
    <w:rsid w:val="00FD6001"/>
    <w:rsid w:val="00FD6A29"/>
    <w:rsid w:val="00FD7423"/>
    <w:rsid w:val="00FD77A3"/>
    <w:rsid w:val="00FD7AD6"/>
    <w:rsid w:val="00FD7F64"/>
    <w:rsid w:val="00FE053D"/>
    <w:rsid w:val="00FE1117"/>
    <w:rsid w:val="00FE19D6"/>
    <w:rsid w:val="00FE1BD7"/>
    <w:rsid w:val="00FE2464"/>
    <w:rsid w:val="00FE44E5"/>
    <w:rsid w:val="00FE5738"/>
    <w:rsid w:val="00FE5838"/>
    <w:rsid w:val="00FE5ADF"/>
    <w:rsid w:val="00FE689C"/>
    <w:rsid w:val="00FE71EC"/>
    <w:rsid w:val="00FE7805"/>
    <w:rsid w:val="00FF136C"/>
    <w:rsid w:val="00FF1FD3"/>
    <w:rsid w:val="00FF27F6"/>
    <w:rsid w:val="00FF2870"/>
    <w:rsid w:val="00FF2E28"/>
    <w:rsid w:val="00FF3A40"/>
    <w:rsid w:val="00FF3D31"/>
    <w:rsid w:val="00FF477C"/>
    <w:rsid w:val="00FF4845"/>
    <w:rsid w:val="00FF48F1"/>
    <w:rsid w:val="00FF5D2C"/>
    <w:rsid w:val="00FF6365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B579"/>
  <w15:docId w15:val="{BFB5A3F2-C6FF-4E09-953C-43555FE2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AD7"/>
  </w:style>
  <w:style w:type="paragraph" w:styleId="1">
    <w:name w:val="heading 1"/>
    <w:basedOn w:val="a"/>
    <w:next w:val="a"/>
    <w:link w:val="10"/>
    <w:qFormat/>
    <w:rsid w:val="00EF05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F05CA"/>
    <w:pPr>
      <w:keepNext/>
      <w:spacing w:after="0" w:line="240" w:lineRule="auto"/>
      <w:jc w:val="center"/>
      <w:outlineLvl w:val="1"/>
    </w:pPr>
    <w:rPr>
      <w:rFonts w:ascii="Arial New Bash" w:eastAsia="Times New Roman" w:hAnsi="Arial New Bash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0D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D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F05C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F05CA"/>
    <w:rPr>
      <w:rFonts w:ascii="Arial New Bash" w:eastAsia="Times New Roman" w:hAnsi="Arial New Bash" w:cs="Times New Roman"/>
      <w:b/>
      <w:sz w:val="24"/>
      <w:szCs w:val="20"/>
      <w:lang w:eastAsia="ru-RU"/>
    </w:rPr>
  </w:style>
  <w:style w:type="paragraph" w:styleId="a7">
    <w:name w:val="No Spacing"/>
    <w:uiPriority w:val="1"/>
    <w:qFormat/>
    <w:rsid w:val="00375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8752">
          <w:marLeft w:val="12"/>
          <w:marRight w:val="230"/>
          <w:marTop w:val="1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79450">
          <w:marLeft w:val="115"/>
          <w:marRight w:val="0"/>
          <w:marTop w:val="58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ktyabrmz_2003_g_/" TargetMode="External"/><Relationship Id="rId13" Type="http://schemas.openxmlformats.org/officeDocument/2006/relationships/hyperlink" Target="http://pandia.ru/text/category/vitrina/" TargetMode="External"/><Relationship Id="rId18" Type="http://schemas.openxmlformats.org/officeDocument/2006/relationships/hyperlink" Target="http://pandia.ru/text/category/ventilyatciy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andia.ru/text/category/gibdd/" TargetMode="External"/><Relationship Id="rId7" Type="http://schemas.openxmlformats.org/officeDocument/2006/relationships/hyperlink" Target="consultantplus://offline/ref=98DD675FCAE0B7850217578E6A2280EBB094DBBBABABC8CB5CB39C2698LDA8E" TargetMode="External"/><Relationship Id="rId12" Type="http://schemas.openxmlformats.org/officeDocument/2006/relationships/hyperlink" Target="http://pandia.ru/text/category/proektnaya_dokumentatciya/" TargetMode="External"/><Relationship Id="rId17" Type="http://schemas.openxmlformats.org/officeDocument/2006/relationships/hyperlink" Target="http://pandia.ru/text/category/videokamera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gidroizolyatciya/" TargetMode="External"/><Relationship Id="rId20" Type="http://schemas.openxmlformats.org/officeDocument/2006/relationships/hyperlink" Target="http://pandia.ru/text/category/bankomat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organi_mestnogo_samoupravleniya/" TargetMode="External"/><Relationship Id="rId11" Type="http://schemas.openxmlformats.org/officeDocument/2006/relationships/hyperlink" Target="http://pandia.ru/text/category/mnogokvartirnie_doma/" TargetMode="External"/><Relationship Id="rId5" Type="http://schemas.openxmlformats.org/officeDocument/2006/relationships/hyperlink" Target="http://pandia.ru/text/category/6_oktyabrya/" TargetMode="External"/><Relationship Id="rId15" Type="http://schemas.openxmlformats.org/officeDocument/2006/relationships/hyperlink" Target="http://pandia.ru/text/category/resheniya_na_stroitelmzstv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andia.ru/text/category/vladeletc/" TargetMode="External"/><Relationship Id="rId19" Type="http://schemas.openxmlformats.org/officeDocument/2006/relationships/hyperlink" Target="http://pandia.ru/text/category/krovelmznie_materia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ohrana_pamyatnikov/" TargetMode="External"/><Relationship Id="rId14" Type="http://schemas.openxmlformats.org/officeDocument/2006/relationships/hyperlink" Target="http://pandia.ru/text/category/zemlyanie_rabot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77327-82D8-41D1-852D-EE82F816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20</cp:revision>
  <cp:lastPrinted>2016-03-04T10:55:00Z</cp:lastPrinted>
  <dcterms:created xsi:type="dcterms:W3CDTF">2015-12-30T05:08:00Z</dcterms:created>
  <dcterms:modified xsi:type="dcterms:W3CDTF">2018-12-29T11:28:00Z</dcterms:modified>
</cp:coreProperties>
</file>