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BD2B" w14:textId="77777777" w:rsidR="00D36E00" w:rsidRDefault="00D36E00" w:rsidP="00D36E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6E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Сельского поселения Кудашевский сельсовет муниципального района Татышлинский район </w:t>
      </w:r>
    </w:p>
    <w:p w14:paraId="6A5497EE" w14:textId="5CF5E43C" w:rsidR="00D36E00" w:rsidRPr="00D36E00" w:rsidRDefault="00D36E00" w:rsidP="00D36E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6E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Республики Башкортостан </w:t>
      </w:r>
    </w:p>
    <w:p w14:paraId="4A5564EB" w14:textId="77777777" w:rsidR="00D36E00" w:rsidRPr="00D36E00" w:rsidRDefault="00D36E00" w:rsidP="00D36E0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0D74F2" w14:textId="77777777" w:rsidR="00D36E00" w:rsidRPr="00D36E00" w:rsidRDefault="00D36E00" w:rsidP="00D36E0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4C3F22" w14:textId="77777777" w:rsidR="00D36E00" w:rsidRPr="00D36E00" w:rsidRDefault="00D36E00" w:rsidP="00D36E0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6E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1C1EBF50" w14:textId="77777777" w:rsidR="00D36E00" w:rsidRPr="00D36E00" w:rsidRDefault="00D36E00" w:rsidP="00D36E0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9E303C" w14:textId="6F157144" w:rsidR="00D36E00" w:rsidRPr="00D36E00" w:rsidRDefault="00D36E00" w:rsidP="00D36E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     </w:t>
      </w: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№ __</w:t>
      </w:r>
    </w:p>
    <w:p w14:paraId="69AD5545" w14:textId="77777777" w:rsidR="00D36E00" w:rsidRPr="00D36E00" w:rsidRDefault="00D36E00" w:rsidP="00D36E0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9AD325A" w14:textId="77777777" w:rsidR="00D36E00" w:rsidRPr="00D36E00" w:rsidRDefault="00D36E00" w:rsidP="00D36E00">
      <w:pPr>
        <w:shd w:val="clear" w:color="auto" w:fill="FFFFFF"/>
        <w:suppressAutoHyphens/>
        <w:spacing w:after="0" w:line="293" w:lineRule="exact"/>
        <w:ind w:left="130" w:firstLine="5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4716AF4" w14:textId="11FB009A" w:rsidR="00D36E00" w:rsidRPr="00D36E00" w:rsidRDefault="00D36E00" w:rsidP="00D36E00">
      <w:pPr>
        <w:shd w:val="clear" w:color="auto" w:fill="FFFFFF"/>
        <w:suppressAutoHyphens/>
        <w:spacing w:after="0" w:line="293" w:lineRule="exact"/>
        <w:ind w:left="130" w:firstLine="5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8924522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главы сельского поселения Кудашевский сельсовет муниципального района Татышлинский район Республики Башкортостан № 40 от 21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декабря 2018 года «</w:t>
      </w:r>
      <w:r w:rsidRPr="00D36E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Правил содержания, выпаса и прогона сельскохозяйственных животных в Сельском поселении Кудашевский сельсовет муниципального района Татышлинский район </w:t>
      </w:r>
    </w:p>
    <w:p w14:paraId="4E20FEB0" w14:textId="1B02D93D" w:rsidR="00D36E00" w:rsidRPr="00D36E00" w:rsidRDefault="00D36E00" w:rsidP="00D36E00">
      <w:pPr>
        <w:shd w:val="clear" w:color="auto" w:fill="FFFFFF"/>
        <w:suppressAutoHyphens/>
        <w:spacing w:after="0" w:line="293" w:lineRule="exact"/>
        <w:ind w:left="130" w:firstLine="5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6E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6AC45712" w14:textId="6552C911" w:rsidR="00D36E00" w:rsidRDefault="00D36E00" w:rsidP="00D36E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14:paraId="33F88910" w14:textId="1CABBBEA" w:rsidR="00D36E00" w:rsidRPr="00D36E00" w:rsidRDefault="00D36E00" w:rsidP="00D36E00">
      <w:pPr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в соответствие федеральному законодательству </w:t>
      </w:r>
      <w:r w:rsidRPr="00D36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</w:t>
      </w:r>
      <w:r w:rsidRPr="00D3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354B0CA" w14:textId="7E97E8F6" w:rsidR="00D36E00" w:rsidRDefault="00D36E00" w:rsidP="00D36E00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</w:t>
      </w: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сельского поселения Кудашевский сельсовет муниципального района Татышлинский район Республики Башкортостан № 40 от 21 декабря 2018 года «Об утверждении Правил содержания, выпаса и прогона сельскохозяйственных животных в Сельском поселении Кудашевский сельсовет муниципального района Татышлинский район Республики Башкортостан»</w:t>
      </w:r>
      <w:r w:rsidRPr="00D36E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14:paraId="24D127E5" w14:textId="3AC29CAC" w:rsidR="00D36E00" w:rsidRDefault="00D36E00" w:rsidP="004828E0">
      <w:pPr>
        <w:pStyle w:val="a3"/>
        <w:numPr>
          <w:ilvl w:val="1"/>
          <w:numId w:val="1"/>
        </w:numPr>
        <w:shd w:val="clear" w:color="auto" w:fill="FFFFFF"/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 3 и 4 пункта 2.2. </w:t>
      </w:r>
      <w:r w:rsidR="0048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раздела 2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</w:t>
      </w:r>
      <w:r w:rsidR="0048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содержания животных изложить в следующей редакции:</w:t>
      </w:r>
    </w:p>
    <w:p w14:paraId="1C831432" w14:textId="756971F8" w:rsidR="00D36E00" w:rsidRPr="00D36E00" w:rsidRDefault="004828E0" w:rsidP="004828E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36E00" w:rsidRPr="0048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 w:rsidR="00D36E00" w:rsidRPr="00D3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доставлять специалистам в области ветеринарии, являющимся уполномоченными лицами органов и организаций, входящих в систему Государственной ветеринарной службы Российской Федерации, по их требованию животных для осмотра, немедленно извещать указанных специалистов о всех случаях внезапного падежа или одновременного массового заболевания животных, а также об их необычном поведении;</w:t>
      </w:r>
    </w:p>
    <w:p w14:paraId="6BAA7843" w14:textId="7E230ABE" w:rsidR="00D36E00" w:rsidRDefault="00D36E00" w:rsidP="0048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принять меры по изоляции животных, подозреваемых в заболевании;</w:t>
      </w:r>
      <w:r w:rsidR="0048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23E18CF" w14:textId="77777777" w:rsidR="004828E0" w:rsidRPr="004828E0" w:rsidRDefault="004828E0" w:rsidP="00D36E00">
      <w:pPr>
        <w:pStyle w:val="a3"/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 настоящее постановление</w:t>
      </w:r>
      <w:r w:rsidRPr="004828E0">
        <w:rPr>
          <w:rFonts w:ascii="Times New Roman" w:hAnsi="Times New Roman" w:cs="Times New Roman"/>
          <w:sz w:val="28"/>
          <w:szCs w:val="28"/>
        </w:rPr>
        <w:t xml:space="preserve"> </w:t>
      </w:r>
      <w:r w:rsidRPr="004828E0">
        <w:rPr>
          <w:rFonts w:ascii="Times New Roman" w:hAnsi="Times New Roman" w:cs="Times New Roman"/>
          <w:sz w:val="28"/>
          <w:szCs w:val="28"/>
        </w:rPr>
        <w:t>путем размещения на информационном стенде в здании Администрации Сельского поселения Кудашевский сельсовет муниципального района Татышлинский район Республики Башкортостан</w:t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сельского поселения Кудашевский сельсовет муниципального района Татышлинский район Республики Башкортостан.</w:t>
      </w:r>
    </w:p>
    <w:p w14:paraId="78A39C19" w14:textId="77777777" w:rsidR="004828E0" w:rsidRPr="000651D8" w:rsidRDefault="004828E0" w:rsidP="004828E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9D71D" w14:textId="77777777" w:rsidR="000651D8" w:rsidRDefault="000651D8" w:rsidP="004828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FC0D4C" w14:textId="11BBDF7F" w:rsidR="000651D8" w:rsidRPr="000651D8" w:rsidRDefault="004828E0" w:rsidP="004828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1" w:name="_GoBack"/>
      <w:bookmarkEnd w:id="1"/>
      <w:r w:rsidRPr="004828E0"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</w:t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28E0">
        <w:rPr>
          <w:rFonts w:ascii="Times New Roman" w:hAnsi="Times New Roman" w:cs="Times New Roman"/>
          <w:color w:val="000000"/>
          <w:sz w:val="28"/>
          <w:szCs w:val="28"/>
        </w:rPr>
        <w:t>А.Ф.Габсалямов</w:t>
      </w:r>
    </w:p>
    <w:sectPr w:rsidR="000651D8" w:rsidRPr="000651D8" w:rsidSect="000651D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36CCA"/>
    <w:multiLevelType w:val="multilevel"/>
    <w:tmpl w:val="437EA8D8"/>
    <w:lvl w:ilvl="0">
      <w:start w:val="1"/>
      <w:numFmt w:val="decimal"/>
      <w:lvlText w:val="%1."/>
      <w:lvlJc w:val="left"/>
      <w:pPr>
        <w:ind w:left="1013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06"/>
    <w:rsid w:val="000651D8"/>
    <w:rsid w:val="004828E0"/>
    <w:rsid w:val="00617306"/>
    <w:rsid w:val="00D36E00"/>
    <w:rsid w:val="00D6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78E3"/>
  <w15:chartTrackingRefBased/>
  <w15:docId w15:val="{66A5AEBA-420B-4C38-B769-63BC8D22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2019-09-09T07:19:00Z</dcterms:created>
  <dcterms:modified xsi:type="dcterms:W3CDTF">2019-09-09T07:35:00Z</dcterms:modified>
</cp:coreProperties>
</file>