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84A9" w14:textId="07D286F5" w:rsidR="00474142" w:rsidRDefault="00474142" w:rsidP="009F2FC9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Совет сельского поселения Кудашевский сельсовет </w:t>
      </w:r>
    </w:p>
    <w:p w14:paraId="0A62E1BC" w14:textId="777627A7" w:rsidR="009F2FC9" w:rsidRDefault="00474142" w:rsidP="009F2FC9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муниципального района Татышлинский район Республики Башкортостан </w:t>
      </w:r>
      <w:r>
        <w:rPr>
          <w:b/>
          <w:bCs/>
          <w:szCs w:val="28"/>
          <w:lang w:val="en-US"/>
        </w:rPr>
        <w:t>XXVIII</w:t>
      </w:r>
      <w:r w:rsidRPr="00474142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созыва</w:t>
      </w:r>
    </w:p>
    <w:p w14:paraId="62957058" w14:textId="1A03D203" w:rsidR="00474142" w:rsidRDefault="00474142" w:rsidP="009F2FC9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14:paraId="1F9C821A" w14:textId="44BAF44F" w:rsidR="00474142" w:rsidRDefault="00474142" w:rsidP="009F2FC9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РЕШЕНИЕ</w:t>
      </w:r>
    </w:p>
    <w:p w14:paraId="533B4AB9" w14:textId="77777777" w:rsidR="00474142" w:rsidRDefault="00474142" w:rsidP="009F2FC9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14:paraId="0E7AAEE9" w14:textId="540A88D0" w:rsidR="009F2FC9" w:rsidRDefault="009F2FC9" w:rsidP="009F2FC9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591895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б утверждении </w:t>
      </w:r>
      <w:hyperlink w:anchor="Par28" w:history="1">
        <w:r w:rsidRPr="00591895">
          <w:rPr>
            <w:b/>
            <w:szCs w:val="28"/>
          </w:rPr>
          <w:t>Положени</w:t>
        </w:r>
      </w:hyperlink>
      <w:r w:rsidRPr="00591895">
        <w:rPr>
          <w:b/>
          <w:szCs w:val="28"/>
        </w:rPr>
        <w:t xml:space="preserve">я о добровольной народной дружине сельского поселения </w:t>
      </w:r>
      <w:r w:rsidR="00474142">
        <w:rPr>
          <w:b/>
          <w:szCs w:val="28"/>
        </w:rPr>
        <w:t>Кудашевский</w:t>
      </w:r>
      <w:r w:rsidRPr="00591895">
        <w:rPr>
          <w:b/>
          <w:szCs w:val="28"/>
        </w:rPr>
        <w:t xml:space="preserve"> сельсовет муниципального района </w:t>
      </w:r>
      <w:r w:rsidR="00474142">
        <w:rPr>
          <w:b/>
          <w:szCs w:val="28"/>
        </w:rPr>
        <w:t>Татышлинский</w:t>
      </w:r>
      <w:r w:rsidRPr="00591895">
        <w:rPr>
          <w:b/>
          <w:szCs w:val="28"/>
        </w:rPr>
        <w:t xml:space="preserve"> район Республики Башкортоста</w:t>
      </w:r>
      <w:r>
        <w:rPr>
          <w:b/>
          <w:szCs w:val="28"/>
        </w:rPr>
        <w:t>н</w:t>
      </w:r>
    </w:p>
    <w:p w14:paraId="332F8155" w14:textId="77777777" w:rsidR="00474142" w:rsidRPr="00591895" w:rsidRDefault="00474142" w:rsidP="009F2FC9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14:paraId="1394CA4F" w14:textId="140716FC" w:rsidR="009F2FC9" w:rsidRPr="00591895" w:rsidRDefault="009F2FC9" w:rsidP="009F2FC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591895">
        <w:rPr>
          <w:szCs w:val="28"/>
        </w:rPr>
        <w:t xml:space="preserve">В соответствии с </w:t>
      </w:r>
      <w:hyperlink r:id="rId5" w:history="1">
        <w:r w:rsidRPr="00591895">
          <w:rPr>
            <w:szCs w:val="28"/>
          </w:rPr>
          <w:t>Конституцией</w:t>
        </w:r>
      </w:hyperlink>
      <w:r w:rsidRPr="00591895">
        <w:rPr>
          <w:szCs w:val="28"/>
        </w:rPr>
        <w:t xml:space="preserve"> Российской Федерации, </w:t>
      </w:r>
      <w:r w:rsidRPr="00501CBC">
        <w:rPr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02.04.2014 № 44-ФЗ «Об участии граждан в охране общественного порядка», Федерального закона от 19.05.1995 № 82-ФЗ «Об общественных объединениях», Конституцией Республики Башкортостан, Зак</w:t>
      </w:r>
      <w:r>
        <w:rPr>
          <w:szCs w:val="28"/>
        </w:rPr>
        <w:t>о</w:t>
      </w:r>
      <w:r w:rsidRPr="00501CBC">
        <w:rPr>
          <w:szCs w:val="28"/>
        </w:rPr>
        <w:t xml:space="preserve">ном Республики Башкортостан от 30.06.2015 № 240-з «О народных дружинах Республики Башкортостан», Уставом сельского поселения </w:t>
      </w:r>
      <w:r w:rsidR="00474142">
        <w:rPr>
          <w:szCs w:val="28"/>
        </w:rPr>
        <w:t>Кудашевский</w:t>
      </w:r>
      <w:r w:rsidRPr="00501CBC">
        <w:rPr>
          <w:szCs w:val="28"/>
        </w:rPr>
        <w:t xml:space="preserve"> сельсовет муниципального</w:t>
      </w:r>
      <w:r w:rsidRPr="00591895">
        <w:rPr>
          <w:szCs w:val="28"/>
        </w:rPr>
        <w:t xml:space="preserve"> </w:t>
      </w:r>
      <w:r w:rsidRPr="00501CBC">
        <w:rPr>
          <w:szCs w:val="28"/>
        </w:rPr>
        <w:t xml:space="preserve">района </w:t>
      </w:r>
      <w:r w:rsidR="00474142">
        <w:rPr>
          <w:szCs w:val="28"/>
        </w:rPr>
        <w:t>Татышлинский</w:t>
      </w:r>
      <w:r w:rsidRPr="00501CBC">
        <w:rPr>
          <w:szCs w:val="28"/>
        </w:rPr>
        <w:t xml:space="preserve"> район </w:t>
      </w:r>
      <w:r>
        <w:rPr>
          <w:szCs w:val="28"/>
        </w:rPr>
        <w:t>РБ,</w:t>
      </w:r>
      <w:r w:rsidRPr="00591895">
        <w:rPr>
          <w:szCs w:val="28"/>
        </w:rPr>
        <w:t xml:space="preserve"> Совет сельского поселения </w:t>
      </w:r>
      <w:r w:rsidR="00474142">
        <w:rPr>
          <w:szCs w:val="28"/>
        </w:rPr>
        <w:t>Кудашевский</w:t>
      </w:r>
      <w:r w:rsidRPr="00591895">
        <w:rPr>
          <w:szCs w:val="28"/>
        </w:rPr>
        <w:t xml:space="preserve"> сельсовет муниципального района </w:t>
      </w:r>
      <w:r w:rsidR="00474142">
        <w:rPr>
          <w:szCs w:val="28"/>
        </w:rPr>
        <w:t>Татышлинский</w:t>
      </w:r>
      <w:r w:rsidRPr="00591895">
        <w:rPr>
          <w:szCs w:val="28"/>
        </w:rPr>
        <w:t xml:space="preserve"> район Республики Башкортостан решил:</w:t>
      </w:r>
    </w:p>
    <w:p w14:paraId="4E21EBE0" w14:textId="5D1B9E52" w:rsidR="009F2FC9" w:rsidRPr="00474142" w:rsidRDefault="009F2FC9" w:rsidP="00F058A6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Cs w:val="28"/>
        </w:rPr>
      </w:pPr>
      <w:r w:rsidRPr="00474142">
        <w:rPr>
          <w:szCs w:val="28"/>
        </w:rPr>
        <w:t xml:space="preserve">Утвердить </w:t>
      </w:r>
      <w:hyperlink w:anchor="Par28" w:history="1">
        <w:r w:rsidRPr="00474142">
          <w:rPr>
            <w:szCs w:val="28"/>
          </w:rPr>
          <w:t>Положение</w:t>
        </w:r>
      </w:hyperlink>
      <w:r w:rsidRPr="00474142">
        <w:rPr>
          <w:szCs w:val="28"/>
        </w:rPr>
        <w:t xml:space="preserve"> о добровольной народной дружине сельского поселения </w:t>
      </w:r>
      <w:r w:rsidR="00474142" w:rsidRPr="00474142">
        <w:rPr>
          <w:szCs w:val="28"/>
        </w:rPr>
        <w:t>Кудашевский</w:t>
      </w:r>
      <w:r w:rsidRPr="00474142">
        <w:rPr>
          <w:szCs w:val="28"/>
        </w:rPr>
        <w:t xml:space="preserve"> сельсовет муниципального района </w:t>
      </w:r>
      <w:r w:rsidR="00474142" w:rsidRPr="00474142">
        <w:rPr>
          <w:szCs w:val="28"/>
        </w:rPr>
        <w:t>Татышлинский</w:t>
      </w:r>
      <w:r w:rsidRPr="00474142">
        <w:rPr>
          <w:szCs w:val="28"/>
        </w:rPr>
        <w:t xml:space="preserve"> район Республики Башкортостан (приложение).</w:t>
      </w:r>
    </w:p>
    <w:p w14:paraId="387E3748" w14:textId="3A0FBFBC" w:rsidR="00474142" w:rsidRPr="00474142" w:rsidRDefault="00474142" w:rsidP="00F058A6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Cs w:val="28"/>
        </w:rPr>
      </w:pPr>
      <w:r>
        <w:rPr>
          <w:szCs w:val="28"/>
        </w:rPr>
        <w:t xml:space="preserve">Признать утратившим </w:t>
      </w:r>
      <w:r w:rsidR="00F058A6">
        <w:rPr>
          <w:szCs w:val="28"/>
        </w:rPr>
        <w:t>силу решение Совета сельского поселения Кудашевский сельсовет № 68 от 19 октября 2011 года «Об утверждении Положения о добровольной народной дружине, действующей на территории Сельского поселения Кудашевский сельсовет муниципального района Татышлинский район Республики Башкортостан».</w:t>
      </w:r>
    </w:p>
    <w:p w14:paraId="0662CC8A" w14:textId="43941F8C" w:rsidR="009F2FC9" w:rsidRPr="00591895" w:rsidRDefault="00F058A6" w:rsidP="00F058A6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>
        <w:rPr>
          <w:szCs w:val="28"/>
        </w:rPr>
        <w:t>3</w:t>
      </w:r>
      <w:r w:rsidR="009F2FC9" w:rsidRPr="00591895">
        <w:rPr>
          <w:szCs w:val="28"/>
        </w:rPr>
        <w:t>. Контроль за исполнением настоящего решения возложить на постоянную комиссию по социально-гуманитарным вопросам, экологии и охране правопорядка.</w:t>
      </w:r>
    </w:p>
    <w:p w14:paraId="174D8DA5" w14:textId="11BFC204" w:rsidR="009F2FC9" w:rsidRPr="00591895" w:rsidRDefault="00F058A6" w:rsidP="00F058A6">
      <w:pPr>
        <w:ind w:firstLine="426"/>
        <w:jc w:val="both"/>
        <w:rPr>
          <w:szCs w:val="28"/>
        </w:rPr>
      </w:pPr>
      <w:r>
        <w:rPr>
          <w:szCs w:val="28"/>
        </w:rPr>
        <w:t>4</w:t>
      </w:r>
      <w:r w:rsidR="009F2FC9" w:rsidRPr="00591895">
        <w:rPr>
          <w:szCs w:val="28"/>
        </w:rPr>
        <w:t>. Настоящее решение вступает в силу со дня официального обнародования.</w:t>
      </w:r>
    </w:p>
    <w:p w14:paraId="153FBFAC" w14:textId="77777777" w:rsidR="009F2FC9" w:rsidRPr="00591895" w:rsidRDefault="009F2FC9" w:rsidP="009F2FC9">
      <w:pPr>
        <w:ind w:firstLine="708"/>
        <w:jc w:val="both"/>
        <w:rPr>
          <w:szCs w:val="28"/>
        </w:rPr>
      </w:pPr>
    </w:p>
    <w:p w14:paraId="49A8DCF6" w14:textId="77777777" w:rsidR="00207C84" w:rsidRPr="00207C84" w:rsidRDefault="00207C84" w:rsidP="00207C84">
      <w:pPr>
        <w:jc w:val="both"/>
        <w:rPr>
          <w:szCs w:val="28"/>
        </w:rPr>
      </w:pPr>
      <w:bookmarkStart w:id="0" w:name="_Hlk492629407"/>
      <w:r w:rsidRPr="00207C84">
        <w:rPr>
          <w:szCs w:val="28"/>
        </w:rPr>
        <w:t xml:space="preserve">Глава сельского поселения </w:t>
      </w:r>
    </w:p>
    <w:p w14:paraId="6E319B09" w14:textId="38696D45" w:rsidR="00207C84" w:rsidRPr="00207C84" w:rsidRDefault="00474142" w:rsidP="00207C84">
      <w:pPr>
        <w:rPr>
          <w:szCs w:val="28"/>
        </w:rPr>
      </w:pPr>
      <w:r>
        <w:rPr>
          <w:szCs w:val="28"/>
        </w:rPr>
        <w:t>Кудашевский</w:t>
      </w:r>
      <w:r w:rsidR="00207C84">
        <w:rPr>
          <w:szCs w:val="28"/>
        </w:rPr>
        <w:t xml:space="preserve"> </w:t>
      </w:r>
      <w:r w:rsidR="00207C84" w:rsidRPr="00207C84">
        <w:rPr>
          <w:szCs w:val="28"/>
        </w:rPr>
        <w:t xml:space="preserve">сельсовет  </w:t>
      </w:r>
      <w:r w:rsidR="00207C84">
        <w:rPr>
          <w:szCs w:val="28"/>
        </w:rPr>
        <w:t xml:space="preserve">       </w:t>
      </w:r>
      <w:r w:rsidR="00207C84" w:rsidRPr="00207C84">
        <w:rPr>
          <w:szCs w:val="28"/>
        </w:rPr>
        <w:t xml:space="preserve">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А.Ф.Габсалямов</w:t>
      </w:r>
      <w:proofErr w:type="spellEnd"/>
      <w:r w:rsidR="00207C84" w:rsidRPr="00207C84">
        <w:rPr>
          <w:szCs w:val="28"/>
        </w:rPr>
        <w:t xml:space="preserve">                                               </w:t>
      </w:r>
    </w:p>
    <w:p w14:paraId="0015A807" w14:textId="77777777" w:rsidR="00207C84" w:rsidRPr="00207C84" w:rsidRDefault="00207C84" w:rsidP="00207C84">
      <w:pPr>
        <w:pStyle w:val="a6"/>
        <w:jc w:val="center"/>
        <w:rPr>
          <w:rFonts w:ascii="Century Bash" w:hAnsi="Century Bash"/>
          <w:shadow/>
          <w:sz w:val="28"/>
          <w:szCs w:val="28"/>
        </w:rPr>
      </w:pPr>
    </w:p>
    <w:p w14:paraId="59DBBC7A" w14:textId="0268E82C" w:rsidR="00207C84" w:rsidRPr="003F70ED" w:rsidRDefault="00474142" w:rsidP="00207C84">
      <w:pPr>
        <w:rPr>
          <w:i/>
          <w:iCs/>
          <w:sz w:val="24"/>
          <w:szCs w:val="24"/>
        </w:rPr>
      </w:pPr>
      <w:proofErr w:type="spellStart"/>
      <w:r w:rsidRPr="003F70ED">
        <w:rPr>
          <w:i/>
          <w:iCs/>
          <w:sz w:val="24"/>
          <w:szCs w:val="24"/>
        </w:rPr>
        <w:t>с.Верхнекудашево</w:t>
      </w:r>
      <w:proofErr w:type="spellEnd"/>
    </w:p>
    <w:p w14:paraId="5DDA8D68" w14:textId="3C5BE5BC" w:rsidR="00207C84" w:rsidRPr="003F70ED" w:rsidRDefault="00474142" w:rsidP="00207C84">
      <w:pPr>
        <w:jc w:val="both"/>
        <w:rPr>
          <w:i/>
          <w:iCs/>
          <w:sz w:val="24"/>
          <w:szCs w:val="24"/>
        </w:rPr>
      </w:pPr>
      <w:r w:rsidRPr="003F70ED">
        <w:rPr>
          <w:i/>
          <w:iCs/>
          <w:sz w:val="24"/>
          <w:szCs w:val="24"/>
        </w:rPr>
        <w:t>__ декабря 2021</w:t>
      </w:r>
      <w:r w:rsidR="00207C84" w:rsidRPr="003F70ED">
        <w:rPr>
          <w:i/>
          <w:iCs/>
          <w:sz w:val="24"/>
          <w:szCs w:val="24"/>
        </w:rPr>
        <w:t xml:space="preserve"> года</w:t>
      </w:r>
    </w:p>
    <w:p w14:paraId="246FA447" w14:textId="6DF4666E" w:rsidR="00207C84" w:rsidRPr="003F70ED" w:rsidRDefault="00207C84" w:rsidP="00207C84">
      <w:pPr>
        <w:jc w:val="both"/>
        <w:rPr>
          <w:i/>
          <w:iCs/>
          <w:sz w:val="24"/>
          <w:szCs w:val="24"/>
        </w:rPr>
      </w:pPr>
      <w:r w:rsidRPr="003F70ED">
        <w:rPr>
          <w:i/>
          <w:iCs/>
          <w:sz w:val="24"/>
          <w:szCs w:val="24"/>
        </w:rPr>
        <w:t xml:space="preserve">№ </w:t>
      </w:r>
      <w:r w:rsidR="00474142" w:rsidRPr="003F70ED">
        <w:rPr>
          <w:i/>
          <w:iCs/>
          <w:sz w:val="24"/>
          <w:szCs w:val="24"/>
        </w:rPr>
        <w:t xml:space="preserve">_____ </w:t>
      </w:r>
    </w:p>
    <w:bookmarkEnd w:id="0"/>
    <w:p w14:paraId="69FDF4EF" w14:textId="77777777" w:rsidR="009F2FC9" w:rsidRPr="00AD7B97" w:rsidRDefault="009F2FC9" w:rsidP="009F2FC9">
      <w:pPr>
        <w:widowControl w:val="0"/>
        <w:autoSpaceDE w:val="0"/>
        <w:autoSpaceDN w:val="0"/>
        <w:adjustRightInd w:val="0"/>
        <w:rPr>
          <w:szCs w:val="28"/>
        </w:rPr>
      </w:pPr>
    </w:p>
    <w:p w14:paraId="4EAA570E" w14:textId="420C7507" w:rsidR="009F2FC9" w:rsidRDefault="009F2FC9" w:rsidP="009F2FC9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bookmarkStart w:id="1" w:name="Par22"/>
      <w:bookmarkEnd w:id="1"/>
    </w:p>
    <w:p w14:paraId="72F25D6A" w14:textId="77777777" w:rsidR="003F70ED" w:rsidRPr="00AD7B97" w:rsidRDefault="003F70ED" w:rsidP="009F2FC9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14:paraId="77DA92F1" w14:textId="77777777" w:rsidR="009F2FC9" w:rsidRDefault="009F2FC9" w:rsidP="00CA0E06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14:paraId="1744261C" w14:textId="77777777" w:rsidR="009F2FC9" w:rsidRDefault="009F2FC9" w:rsidP="00CA0E06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p w14:paraId="79B0396A" w14:textId="77777777" w:rsidR="00326512" w:rsidRPr="00065DE2" w:rsidRDefault="00CA0E06" w:rsidP="00CA0E06">
      <w:pPr>
        <w:widowControl w:val="0"/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</w:t>
      </w:r>
      <w:r w:rsidR="008D7C62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</w:t>
      </w:r>
      <w:r w:rsidR="009F2FC9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326512" w:rsidRPr="00065DE2">
        <w:rPr>
          <w:sz w:val="22"/>
          <w:szCs w:val="22"/>
        </w:rPr>
        <w:t>Утверждено</w:t>
      </w:r>
    </w:p>
    <w:p w14:paraId="789796BC" w14:textId="77777777" w:rsidR="00CA0E06" w:rsidRDefault="00CA0E06" w:rsidP="00CA0E0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="008D7C6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r w:rsidR="009F2FC9">
        <w:rPr>
          <w:sz w:val="22"/>
          <w:szCs w:val="22"/>
        </w:rPr>
        <w:t xml:space="preserve"> </w:t>
      </w:r>
      <w:r w:rsidR="008D7C62">
        <w:rPr>
          <w:sz w:val="22"/>
          <w:szCs w:val="22"/>
        </w:rPr>
        <w:t xml:space="preserve">     </w:t>
      </w:r>
      <w:r w:rsidR="00326512" w:rsidRPr="00065DE2">
        <w:rPr>
          <w:sz w:val="22"/>
          <w:szCs w:val="22"/>
        </w:rPr>
        <w:t xml:space="preserve">решением Совета сельского </w:t>
      </w:r>
    </w:p>
    <w:p w14:paraId="6A7E949E" w14:textId="6D327ECA" w:rsidR="008D7C62" w:rsidRDefault="008D7C62" w:rsidP="008D7C6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Pr="00065DE2">
        <w:rPr>
          <w:sz w:val="22"/>
          <w:szCs w:val="22"/>
        </w:rPr>
        <w:t>поселения</w:t>
      </w:r>
      <w:r w:rsidR="00CA0E06">
        <w:rPr>
          <w:sz w:val="22"/>
          <w:szCs w:val="22"/>
        </w:rPr>
        <w:t xml:space="preserve"> </w:t>
      </w:r>
      <w:r w:rsidR="00474142">
        <w:rPr>
          <w:sz w:val="22"/>
          <w:szCs w:val="22"/>
        </w:rPr>
        <w:t>Кудашевский</w:t>
      </w:r>
      <w:r w:rsidR="00326512" w:rsidRPr="00065DE2">
        <w:rPr>
          <w:sz w:val="22"/>
          <w:szCs w:val="22"/>
        </w:rPr>
        <w:t xml:space="preserve"> сельсовет </w:t>
      </w:r>
    </w:p>
    <w:p w14:paraId="15186803" w14:textId="58D579E9" w:rsidR="008D7C62" w:rsidRDefault="008D7C62" w:rsidP="008D7C6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="00326512" w:rsidRPr="00065DE2">
        <w:rPr>
          <w:sz w:val="22"/>
          <w:szCs w:val="22"/>
        </w:rPr>
        <w:t>муниципального</w:t>
      </w:r>
      <w:r>
        <w:rPr>
          <w:sz w:val="22"/>
          <w:szCs w:val="22"/>
        </w:rPr>
        <w:t xml:space="preserve"> </w:t>
      </w:r>
      <w:r w:rsidR="00326512" w:rsidRPr="00065DE2">
        <w:rPr>
          <w:sz w:val="22"/>
          <w:szCs w:val="22"/>
        </w:rPr>
        <w:t xml:space="preserve">района </w:t>
      </w:r>
      <w:r w:rsidR="00474142">
        <w:rPr>
          <w:sz w:val="22"/>
          <w:szCs w:val="22"/>
        </w:rPr>
        <w:t>Татышлинский</w:t>
      </w:r>
      <w:r w:rsidR="00326512" w:rsidRPr="00065DE2">
        <w:rPr>
          <w:sz w:val="22"/>
          <w:szCs w:val="22"/>
        </w:rPr>
        <w:t xml:space="preserve"> </w:t>
      </w:r>
    </w:p>
    <w:p w14:paraId="645B032B" w14:textId="77777777" w:rsidR="00326512" w:rsidRPr="00065DE2" w:rsidRDefault="008D7C62" w:rsidP="008D7C6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="009F2F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326512" w:rsidRPr="00065DE2">
        <w:rPr>
          <w:sz w:val="22"/>
          <w:szCs w:val="22"/>
        </w:rPr>
        <w:t>район Республики Башкортостан</w:t>
      </w:r>
    </w:p>
    <w:p w14:paraId="12957EC9" w14:textId="54B36557" w:rsidR="00326512" w:rsidRPr="00065DE2" w:rsidRDefault="008D7C62" w:rsidP="008D7C6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="009F2F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r w:rsidR="00326512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="00F058A6">
        <w:rPr>
          <w:sz w:val="22"/>
          <w:szCs w:val="22"/>
        </w:rPr>
        <w:t>___ декабря</w:t>
      </w:r>
      <w:r>
        <w:rPr>
          <w:sz w:val="22"/>
          <w:szCs w:val="22"/>
        </w:rPr>
        <w:t xml:space="preserve"> 202</w:t>
      </w:r>
      <w:r w:rsidR="00F058A6">
        <w:rPr>
          <w:sz w:val="22"/>
          <w:szCs w:val="22"/>
        </w:rPr>
        <w:t xml:space="preserve">1 </w:t>
      </w:r>
      <w:r>
        <w:rPr>
          <w:sz w:val="22"/>
          <w:szCs w:val="22"/>
        </w:rPr>
        <w:t>г.</w:t>
      </w:r>
      <w:r w:rsidR="00326512">
        <w:rPr>
          <w:sz w:val="22"/>
          <w:szCs w:val="22"/>
        </w:rPr>
        <w:t xml:space="preserve"> № </w:t>
      </w:r>
      <w:r w:rsidR="00F058A6">
        <w:rPr>
          <w:sz w:val="22"/>
          <w:szCs w:val="22"/>
        </w:rPr>
        <w:t>___</w:t>
      </w:r>
    </w:p>
    <w:p w14:paraId="0C2DA9A8" w14:textId="5DA977D4" w:rsidR="00326512" w:rsidRDefault="00326512" w:rsidP="00326512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2" w:name="Par28"/>
      <w:bookmarkEnd w:id="2"/>
    </w:p>
    <w:p w14:paraId="4966DB5A" w14:textId="77777777" w:rsidR="00474142" w:rsidRPr="00065DE2" w:rsidRDefault="00474142" w:rsidP="00326512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ED25431" w14:textId="77777777" w:rsidR="00326512" w:rsidRPr="00501CBC" w:rsidRDefault="00326512" w:rsidP="0032651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01CBC">
        <w:rPr>
          <w:b/>
          <w:bCs/>
          <w:szCs w:val="28"/>
        </w:rPr>
        <w:t>ПОЛОЖЕНИЕ</w:t>
      </w:r>
    </w:p>
    <w:p w14:paraId="75F4C48C" w14:textId="77777777" w:rsidR="00326512" w:rsidRPr="00501CBC" w:rsidRDefault="00326512" w:rsidP="0032651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01CBC">
        <w:rPr>
          <w:b/>
          <w:bCs/>
          <w:szCs w:val="28"/>
        </w:rPr>
        <w:t>О ДОБРОВОЛЬНОЙ НАРОДНОЙ ДРУЖИНЕ</w:t>
      </w:r>
    </w:p>
    <w:p w14:paraId="4A252C84" w14:textId="3276C690" w:rsidR="00326512" w:rsidRPr="00501CBC" w:rsidRDefault="00326512" w:rsidP="0032651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01CBC">
        <w:rPr>
          <w:b/>
          <w:bCs/>
          <w:szCs w:val="28"/>
        </w:rPr>
        <w:t xml:space="preserve">СЕЛЬСКОГО ПОСЕЛЕНИЯ </w:t>
      </w:r>
      <w:r w:rsidR="00474142">
        <w:rPr>
          <w:b/>
          <w:bCs/>
          <w:szCs w:val="28"/>
        </w:rPr>
        <w:t>КУДАШЕВСКИЙ</w:t>
      </w:r>
      <w:r w:rsidRPr="00501CBC">
        <w:rPr>
          <w:b/>
          <w:bCs/>
          <w:szCs w:val="28"/>
        </w:rPr>
        <w:t xml:space="preserve"> СЕЛЬСОВЕТ МУНИЦИПАЛЬНОГО РАЙОНА </w:t>
      </w:r>
      <w:r w:rsidR="00474142">
        <w:rPr>
          <w:b/>
          <w:bCs/>
          <w:szCs w:val="28"/>
        </w:rPr>
        <w:t>ТАТЫШЛИНСКИЙ</w:t>
      </w:r>
      <w:r w:rsidRPr="00501CBC">
        <w:rPr>
          <w:b/>
          <w:bCs/>
          <w:szCs w:val="28"/>
        </w:rPr>
        <w:t xml:space="preserve"> РАЙОН </w:t>
      </w:r>
    </w:p>
    <w:p w14:paraId="0F298EF6" w14:textId="77777777" w:rsidR="00326512" w:rsidRPr="00501CBC" w:rsidRDefault="00326512" w:rsidP="0032651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01CBC">
        <w:rPr>
          <w:b/>
          <w:bCs/>
          <w:szCs w:val="28"/>
        </w:rPr>
        <w:t>РЕСПУБЛИКИ БАШКОРТОСТАН</w:t>
      </w:r>
    </w:p>
    <w:p w14:paraId="485E2006" w14:textId="77777777" w:rsidR="00326512" w:rsidRPr="00501CBC" w:rsidRDefault="00326512" w:rsidP="0032651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501CBC">
        <w:rPr>
          <w:szCs w:val="28"/>
        </w:rPr>
        <w:t xml:space="preserve"> </w:t>
      </w:r>
    </w:p>
    <w:p w14:paraId="5DFF69E8" w14:textId="77777777" w:rsidR="00326512" w:rsidRPr="00501CBC" w:rsidRDefault="00326512" w:rsidP="00326512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3" w:name="Par32"/>
      <w:bookmarkEnd w:id="3"/>
      <w:r w:rsidRPr="00501CBC">
        <w:rPr>
          <w:szCs w:val="28"/>
        </w:rPr>
        <w:t>1. ОБЩИЕ ПОЛОЖЕНИЯ</w:t>
      </w:r>
    </w:p>
    <w:p w14:paraId="2A8EE06B" w14:textId="77777777" w:rsidR="00326512" w:rsidRPr="00501CBC" w:rsidRDefault="00326512" w:rsidP="00326512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46443B5E" w14:textId="2D4B69A7" w:rsidR="00326512" w:rsidRPr="00501CBC" w:rsidRDefault="00326512" w:rsidP="0032651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501CBC">
        <w:rPr>
          <w:szCs w:val="28"/>
        </w:rPr>
        <w:t xml:space="preserve">1.1. Добровольная народная дружина сельского поселения </w:t>
      </w:r>
      <w:r w:rsidR="00474142">
        <w:rPr>
          <w:szCs w:val="28"/>
        </w:rPr>
        <w:t>Кудашевский</w:t>
      </w:r>
      <w:r w:rsidRPr="00501CBC">
        <w:rPr>
          <w:szCs w:val="28"/>
        </w:rPr>
        <w:t xml:space="preserve"> сельсовет муниципального района </w:t>
      </w:r>
      <w:r w:rsidR="00474142">
        <w:rPr>
          <w:szCs w:val="28"/>
        </w:rPr>
        <w:t>Татышлинский</w:t>
      </w:r>
      <w:r w:rsidRPr="00501CBC">
        <w:rPr>
          <w:szCs w:val="28"/>
        </w:rPr>
        <w:t xml:space="preserve"> район Республики Башкортостан, именуемая в дальнейшем ДНД, является добровольным формированием населения сельского поселения </w:t>
      </w:r>
      <w:r w:rsidR="00474142">
        <w:rPr>
          <w:szCs w:val="28"/>
        </w:rPr>
        <w:t>Кудашевский</w:t>
      </w:r>
      <w:r w:rsidRPr="00501CBC">
        <w:rPr>
          <w:szCs w:val="28"/>
        </w:rPr>
        <w:t xml:space="preserve"> сельсовет муниципального района </w:t>
      </w:r>
      <w:r w:rsidR="00474142">
        <w:rPr>
          <w:szCs w:val="28"/>
        </w:rPr>
        <w:t>Татышлинский</w:t>
      </w:r>
      <w:r w:rsidRPr="00501CBC">
        <w:rPr>
          <w:szCs w:val="28"/>
        </w:rPr>
        <w:t xml:space="preserve"> район Республики Башкортостан, основанным на членстве,</w:t>
      </w:r>
      <w:r w:rsidR="00512CF2" w:rsidRPr="00501CBC">
        <w:rPr>
          <w:szCs w:val="28"/>
        </w:rPr>
        <w:t xml:space="preserve"> участвующее в охране общественного порядка во взаимодействии с органами внутренних дел и иными правоохранительными органами</w:t>
      </w:r>
      <w:r w:rsidRPr="00501CBC">
        <w:rPr>
          <w:szCs w:val="28"/>
        </w:rPr>
        <w:t>.</w:t>
      </w:r>
    </w:p>
    <w:p w14:paraId="42A65E77" w14:textId="1A85955D" w:rsidR="00EA2788" w:rsidRPr="00501CBC" w:rsidRDefault="00326512" w:rsidP="0032651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501CBC">
        <w:rPr>
          <w:szCs w:val="28"/>
        </w:rPr>
        <w:t xml:space="preserve">1.2. ДНД осуществляет свою деятельность в соответствии с </w:t>
      </w:r>
      <w:r w:rsidRPr="00F058A6">
        <w:rPr>
          <w:szCs w:val="28"/>
        </w:rPr>
        <w:t>Конституцией</w:t>
      </w:r>
      <w:r w:rsidRPr="00501CBC">
        <w:rPr>
          <w:szCs w:val="28"/>
        </w:rPr>
        <w:t xml:space="preserve"> Российской Федерации</w:t>
      </w:r>
      <w:r w:rsidR="00512CF2" w:rsidRPr="00501CBC">
        <w:rPr>
          <w:szCs w:val="28"/>
        </w:rPr>
        <w:t>, Федеральным законом от 06.10.2003 № 131-ФЗ «Об общих принципах организации местного самоуправления в Российской Федерации», Федеральным законом от 02.04.2014 № 44-ФЗ «Об участии граждан в охране общественного порядка», Федерального закона от 19.05.1995 № 82-ФЗ «Об общественных объединениях», Конституцией Республики Башкортостан</w:t>
      </w:r>
      <w:r w:rsidRPr="00501CBC">
        <w:rPr>
          <w:szCs w:val="28"/>
        </w:rPr>
        <w:t>,</w:t>
      </w:r>
      <w:r w:rsidR="00512CF2" w:rsidRPr="00501CBC">
        <w:rPr>
          <w:szCs w:val="28"/>
        </w:rPr>
        <w:t xml:space="preserve"> Зак</w:t>
      </w:r>
      <w:r w:rsidR="00CA4577">
        <w:rPr>
          <w:szCs w:val="28"/>
        </w:rPr>
        <w:t>о</w:t>
      </w:r>
      <w:r w:rsidR="00512CF2" w:rsidRPr="00501CBC">
        <w:rPr>
          <w:szCs w:val="28"/>
        </w:rPr>
        <w:t xml:space="preserve">ном Республики Башкортостан от 30.06.2015 № 240-з «О народных дружинах Республики Башкортостан», Уставом сельского поселения </w:t>
      </w:r>
      <w:r w:rsidR="00474142">
        <w:rPr>
          <w:szCs w:val="28"/>
        </w:rPr>
        <w:t>Кудашевский</w:t>
      </w:r>
      <w:r w:rsidR="00512CF2" w:rsidRPr="00501CBC">
        <w:rPr>
          <w:szCs w:val="28"/>
        </w:rPr>
        <w:t xml:space="preserve"> сельсовет муниципального района </w:t>
      </w:r>
      <w:r w:rsidR="00474142">
        <w:rPr>
          <w:szCs w:val="28"/>
        </w:rPr>
        <w:t>Татышлинский</w:t>
      </w:r>
      <w:r w:rsidR="00512CF2" w:rsidRPr="00501CBC">
        <w:rPr>
          <w:szCs w:val="28"/>
        </w:rPr>
        <w:t xml:space="preserve"> район</w:t>
      </w:r>
      <w:r w:rsidR="00EA2788" w:rsidRPr="00501CBC">
        <w:rPr>
          <w:szCs w:val="28"/>
        </w:rPr>
        <w:t xml:space="preserve"> </w:t>
      </w:r>
      <w:r w:rsidR="00695A9C">
        <w:rPr>
          <w:szCs w:val="28"/>
        </w:rPr>
        <w:t xml:space="preserve">РБ </w:t>
      </w:r>
      <w:r w:rsidR="00EA2788" w:rsidRPr="00501CBC">
        <w:rPr>
          <w:szCs w:val="28"/>
        </w:rPr>
        <w:t>и</w:t>
      </w:r>
      <w:r w:rsidRPr="00501CBC">
        <w:rPr>
          <w:szCs w:val="28"/>
        </w:rPr>
        <w:t xml:space="preserve"> настоящим Положением</w:t>
      </w:r>
      <w:r w:rsidR="00EA2788" w:rsidRPr="00501CBC">
        <w:rPr>
          <w:szCs w:val="28"/>
        </w:rPr>
        <w:t>.</w:t>
      </w:r>
      <w:r w:rsidRPr="00501CBC">
        <w:rPr>
          <w:szCs w:val="28"/>
        </w:rPr>
        <w:t xml:space="preserve"> </w:t>
      </w:r>
    </w:p>
    <w:p w14:paraId="0382C27E" w14:textId="77777777" w:rsidR="00326512" w:rsidRPr="00501CBC" w:rsidRDefault="00326512" w:rsidP="0032651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501CBC">
        <w:rPr>
          <w:szCs w:val="28"/>
        </w:rPr>
        <w:t>1.3. Деятельность ДНД основывается на принципах равенства перед законом, доброволь</w:t>
      </w:r>
      <w:r w:rsidR="00EA2788" w:rsidRPr="00501CBC">
        <w:rPr>
          <w:szCs w:val="28"/>
        </w:rPr>
        <w:t xml:space="preserve">ности, равноправия, законности и </w:t>
      </w:r>
      <w:r w:rsidRPr="00501CBC">
        <w:rPr>
          <w:szCs w:val="28"/>
        </w:rPr>
        <w:t>самоуправления.</w:t>
      </w:r>
    </w:p>
    <w:p w14:paraId="4A6C0549" w14:textId="77777777" w:rsidR="00326512" w:rsidRPr="00501CBC" w:rsidRDefault="00326512" w:rsidP="0032651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501CBC">
        <w:rPr>
          <w:szCs w:val="28"/>
        </w:rPr>
        <w:t xml:space="preserve">1.4. </w:t>
      </w:r>
      <w:r w:rsidR="00EA2788" w:rsidRPr="00501CBC">
        <w:rPr>
          <w:szCs w:val="28"/>
        </w:rPr>
        <w:t>ДНД является общественным объединением, свободным в определении своей внутренней структуры, целей, форм и методов своей деятельности.</w:t>
      </w:r>
    </w:p>
    <w:p w14:paraId="2D138D20" w14:textId="77777777" w:rsidR="00DB787E" w:rsidRPr="00501CBC" w:rsidRDefault="00DB787E" w:rsidP="0032651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501CBC">
        <w:rPr>
          <w:szCs w:val="28"/>
        </w:rPr>
        <w:t>1.5. Органы государственной власти и органы местного самоуправления за счет средств соответствующих бюджетов могут осуществлять материальное стимулирование деятельности народных дружинников.</w:t>
      </w:r>
    </w:p>
    <w:p w14:paraId="6219C2AA" w14:textId="0482DF66" w:rsidR="00326512" w:rsidRDefault="00326512" w:rsidP="0032651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2BC0EFE9" w14:textId="23C0810B" w:rsidR="00F058A6" w:rsidRDefault="00F058A6" w:rsidP="0032651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2B235874" w14:textId="060526FC" w:rsidR="00F058A6" w:rsidRDefault="00F058A6" w:rsidP="0032651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0EB53C4C" w14:textId="77777777" w:rsidR="00F058A6" w:rsidRPr="00501CBC" w:rsidRDefault="00F058A6" w:rsidP="0032651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114DDCE3" w14:textId="37C2068C" w:rsidR="00F43DFF" w:rsidRPr="00501CBC" w:rsidRDefault="00326512" w:rsidP="00F43DFF">
      <w:pPr>
        <w:widowControl w:val="0"/>
        <w:autoSpaceDE w:val="0"/>
        <w:autoSpaceDN w:val="0"/>
        <w:adjustRightInd w:val="0"/>
        <w:jc w:val="center"/>
        <w:outlineLvl w:val="1"/>
        <w:rPr>
          <w:bCs/>
          <w:szCs w:val="28"/>
        </w:rPr>
      </w:pPr>
      <w:bookmarkStart w:id="4" w:name="Par39"/>
      <w:bookmarkEnd w:id="4"/>
      <w:r w:rsidRPr="00501CBC">
        <w:rPr>
          <w:szCs w:val="28"/>
        </w:rPr>
        <w:lastRenderedPageBreak/>
        <w:t xml:space="preserve">2. </w:t>
      </w:r>
      <w:r w:rsidR="00F43DFF" w:rsidRPr="00501CBC">
        <w:rPr>
          <w:bCs/>
          <w:szCs w:val="28"/>
        </w:rPr>
        <w:t xml:space="preserve">ПОЛНОМОЧИЯ ОРГАНОВ МЕСТНОГО САМОУПРАВЛЕНИЯ СЕЛЬСКОГО ПОСЕЛЕНИЯ </w:t>
      </w:r>
      <w:r w:rsidR="00474142">
        <w:rPr>
          <w:bCs/>
          <w:szCs w:val="28"/>
        </w:rPr>
        <w:t>КУДАШЕВСКИЙ</w:t>
      </w:r>
      <w:r w:rsidR="00695A9C">
        <w:rPr>
          <w:bCs/>
          <w:szCs w:val="28"/>
        </w:rPr>
        <w:t xml:space="preserve"> СЕЛЬСОВЕТ</w:t>
      </w:r>
      <w:r w:rsidR="00F43DFF" w:rsidRPr="00501CBC">
        <w:rPr>
          <w:bCs/>
          <w:szCs w:val="28"/>
        </w:rPr>
        <w:t xml:space="preserve"> ПО ОКАЗАНИЮ ПОДДЕРЖКИ ГРАЖДАНАМ И ИХ ОБЪЕДИНЕНИЯМ, УЧАСТВУЮЩИМ, В ОХРАНЕ ОБЩЕСТВЕННОГО ПОРЯДКА, СОЗДАНИЯ УСЛОВИЙ ДЛЯ ДЕЯТЕЛЬНОСТИ НАРОДНЫХ ДРУЖИН НА ТЕРРИТОРИИ СЕЛЬСКОГО ПОСЕЛЕНИЯ </w:t>
      </w:r>
      <w:r w:rsidR="00474142">
        <w:rPr>
          <w:bCs/>
          <w:szCs w:val="28"/>
        </w:rPr>
        <w:t>КУДАШЕВСКИЙ</w:t>
      </w:r>
      <w:r w:rsidR="00695A9C">
        <w:rPr>
          <w:bCs/>
          <w:szCs w:val="28"/>
        </w:rPr>
        <w:t xml:space="preserve"> СЕЛЬСОВЕТ</w:t>
      </w:r>
      <w:r w:rsidR="00F43DFF" w:rsidRPr="00501CBC">
        <w:rPr>
          <w:bCs/>
          <w:szCs w:val="28"/>
        </w:rPr>
        <w:t xml:space="preserve"> МУНИЦИПАЛЬНОГО РАЙОНА </w:t>
      </w:r>
      <w:r w:rsidR="00474142">
        <w:rPr>
          <w:bCs/>
          <w:szCs w:val="28"/>
        </w:rPr>
        <w:t>ТАТЫШЛИНСКИЙ</w:t>
      </w:r>
      <w:r w:rsidR="00F43DFF" w:rsidRPr="00501CBC">
        <w:rPr>
          <w:bCs/>
          <w:szCs w:val="28"/>
        </w:rPr>
        <w:t xml:space="preserve"> РАЙОН Р</w:t>
      </w:r>
      <w:r w:rsidR="00695A9C">
        <w:rPr>
          <w:bCs/>
          <w:szCs w:val="28"/>
        </w:rPr>
        <w:t xml:space="preserve">ЕСПУБЛИКИ </w:t>
      </w:r>
      <w:r w:rsidR="00F43DFF" w:rsidRPr="00501CBC">
        <w:rPr>
          <w:bCs/>
          <w:szCs w:val="28"/>
        </w:rPr>
        <w:t>Б</w:t>
      </w:r>
      <w:r w:rsidR="00695A9C">
        <w:rPr>
          <w:bCs/>
          <w:szCs w:val="28"/>
        </w:rPr>
        <w:t>АШКОРТОСТАН</w:t>
      </w:r>
    </w:p>
    <w:p w14:paraId="731F9DDE" w14:textId="77777777" w:rsidR="00F43DFF" w:rsidRPr="00501CBC" w:rsidRDefault="00F43DFF" w:rsidP="00F43DFF">
      <w:pPr>
        <w:widowControl w:val="0"/>
        <w:autoSpaceDE w:val="0"/>
        <w:autoSpaceDN w:val="0"/>
        <w:adjustRightInd w:val="0"/>
        <w:jc w:val="center"/>
        <w:outlineLvl w:val="1"/>
        <w:rPr>
          <w:bCs/>
          <w:szCs w:val="28"/>
        </w:rPr>
      </w:pPr>
    </w:p>
    <w:p w14:paraId="1EF850B3" w14:textId="4372E79A" w:rsidR="00F43DFF" w:rsidRPr="00501CBC" w:rsidRDefault="00F43DFF" w:rsidP="00F43DFF">
      <w:pPr>
        <w:ind w:firstLine="709"/>
        <w:jc w:val="both"/>
        <w:rPr>
          <w:szCs w:val="28"/>
        </w:rPr>
      </w:pPr>
      <w:r w:rsidRPr="00501CBC">
        <w:rPr>
          <w:bCs/>
          <w:szCs w:val="28"/>
        </w:rPr>
        <w:t xml:space="preserve">2.1. </w:t>
      </w:r>
      <w:r w:rsidRPr="00501CBC">
        <w:rPr>
          <w:szCs w:val="28"/>
        </w:rPr>
        <w:t xml:space="preserve">К полномочиям администрации сельского поселения </w:t>
      </w:r>
      <w:r w:rsidR="00474142">
        <w:rPr>
          <w:szCs w:val="28"/>
        </w:rPr>
        <w:t>Кудашевский</w:t>
      </w:r>
      <w:r w:rsidR="00695A9C">
        <w:rPr>
          <w:szCs w:val="28"/>
        </w:rPr>
        <w:t xml:space="preserve"> сельсовет </w:t>
      </w:r>
      <w:r w:rsidRPr="00501CBC">
        <w:rPr>
          <w:szCs w:val="28"/>
        </w:rPr>
        <w:t xml:space="preserve">муниципального района </w:t>
      </w:r>
      <w:r w:rsidR="00474142">
        <w:rPr>
          <w:szCs w:val="28"/>
        </w:rPr>
        <w:t>Татышлинский</w:t>
      </w:r>
      <w:r w:rsidRPr="00501CBC">
        <w:rPr>
          <w:szCs w:val="28"/>
        </w:rPr>
        <w:t xml:space="preserve"> район РБ по</w:t>
      </w:r>
      <w:bookmarkStart w:id="5" w:name="page5"/>
      <w:bookmarkEnd w:id="5"/>
      <w:r w:rsidRPr="00501CBC">
        <w:rPr>
          <w:szCs w:val="28"/>
        </w:rPr>
        <w:t xml:space="preserve"> </w:t>
      </w:r>
      <w:r w:rsidRPr="00F43DFF">
        <w:rPr>
          <w:szCs w:val="28"/>
        </w:rPr>
        <w:t xml:space="preserve">оказанию поддержки гражданам и их объединениям, участвующим в охране общественного порядка, создания условий для деятельности народных дружин на территории </w:t>
      </w:r>
      <w:r w:rsidRPr="00501CBC">
        <w:rPr>
          <w:szCs w:val="28"/>
        </w:rPr>
        <w:t xml:space="preserve">сельского поселения </w:t>
      </w:r>
      <w:r w:rsidR="00474142">
        <w:rPr>
          <w:szCs w:val="28"/>
        </w:rPr>
        <w:t>Кудашевский</w:t>
      </w:r>
      <w:r w:rsidR="00695A9C">
        <w:rPr>
          <w:szCs w:val="28"/>
        </w:rPr>
        <w:t xml:space="preserve"> сельсовет </w:t>
      </w:r>
      <w:r w:rsidRPr="00501CBC">
        <w:rPr>
          <w:szCs w:val="28"/>
        </w:rPr>
        <w:t xml:space="preserve">муниципального района </w:t>
      </w:r>
      <w:r w:rsidR="00474142">
        <w:rPr>
          <w:szCs w:val="28"/>
        </w:rPr>
        <w:t>Татышлинский</w:t>
      </w:r>
      <w:r w:rsidRPr="00501CBC">
        <w:rPr>
          <w:szCs w:val="28"/>
        </w:rPr>
        <w:t xml:space="preserve"> район РБ относится:</w:t>
      </w:r>
    </w:p>
    <w:p w14:paraId="373CB107" w14:textId="71B4EB55" w:rsidR="00F43DFF" w:rsidRPr="00501CBC" w:rsidRDefault="00F43DFF" w:rsidP="00F43DFF">
      <w:pPr>
        <w:ind w:firstLine="709"/>
        <w:jc w:val="both"/>
        <w:rPr>
          <w:szCs w:val="28"/>
        </w:rPr>
      </w:pPr>
      <w:r w:rsidRPr="00501CBC">
        <w:rPr>
          <w:szCs w:val="28"/>
        </w:rPr>
        <w:t xml:space="preserve">2.1.1. Принятие муниципальных правовых актов по вопросам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сельского поселения </w:t>
      </w:r>
      <w:r w:rsidR="00474142">
        <w:rPr>
          <w:szCs w:val="28"/>
        </w:rPr>
        <w:t>Кудашевский</w:t>
      </w:r>
      <w:r w:rsidR="00695A9C">
        <w:rPr>
          <w:szCs w:val="28"/>
        </w:rPr>
        <w:t xml:space="preserve"> сельсовет </w:t>
      </w:r>
      <w:r w:rsidRPr="00501CBC">
        <w:rPr>
          <w:szCs w:val="28"/>
        </w:rPr>
        <w:t xml:space="preserve">муниципального района </w:t>
      </w:r>
      <w:r w:rsidR="00474142">
        <w:rPr>
          <w:szCs w:val="28"/>
        </w:rPr>
        <w:t>Татышлинский</w:t>
      </w:r>
      <w:r w:rsidRPr="00501CBC">
        <w:rPr>
          <w:szCs w:val="28"/>
        </w:rPr>
        <w:t xml:space="preserve"> район РБ.</w:t>
      </w:r>
    </w:p>
    <w:p w14:paraId="2E6036C1" w14:textId="58622638" w:rsidR="00F43DFF" w:rsidRPr="00501CBC" w:rsidRDefault="00F43DFF" w:rsidP="00F43DFF">
      <w:pPr>
        <w:ind w:firstLine="709"/>
        <w:jc w:val="both"/>
        <w:rPr>
          <w:szCs w:val="28"/>
        </w:rPr>
      </w:pPr>
      <w:r w:rsidRPr="00501CBC">
        <w:rPr>
          <w:szCs w:val="28"/>
        </w:rPr>
        <w:t xml:space="preserve">2.1.2. Утверждение расходов бюджета сельского поселения </w:t>
      </w:r>
      <w:r w:rsidR="00474142">
        <w:rPr>
          <w:szCs w:val="28"/>
        </w:rPr>
        <w:t>Кудашевский</w:t>
      </w:r>
      <w:r w:rsidR="00695A9C">
        <w:rPr>
          <w:szCs w:val="28"/>
        </w:rPr>
        <w:t xml:space="preserve"> сельсовет</w:t>
      </w:r>
      <w:r w:rsidRPr="00501CBC">
        <w:rPr>
          <w:szCs w:val="28"/>
        </w:rPr>
        <w:t xml:space="preserve"> муниципального района </w:t>
      </w:r>
      <w:r w:rsidR="00474142">
        <w:rPr>
          <w:szCs w:val="28"/>
        </w:rPr>
        <w:t>Татышлинский</w:t>
      </w:r>
      <w:r w:rsidRPr="00501CBC">
        <w:rPr>
          <w:szCs w:val="28"/>
        </w:rPr>
        <w:t xml:space="preserve"> район РБ на оказание поддержки гражданам и их объединениям, участвующим в охране общественного порядка, создания условий для деятельности народных дружин на территории сельского поселения </w:t>
      </w:r>
      <w:r w:rsidR="00474142">
        <w:rPr>
          <w:szCs w:val="28"/>
        </w:rPr>
        <w:t>Кудашевский</w:t>
      </w:r>
      <w:r w:rsidR="00695A9C">
        <w:rPr>
          <w:szCs w:val="28"/>
        </w:rPr>
        <w:t xml:space="preserve"> сельсовет </w:t>
      </w:r>
      <w:r w:rsidRPr="00501CBC">
        <w:rPr>
          <w:szCs w:val="28"/>
        </w:rPr>
        <w:t xml:space="preserve">муниципального района </w:t>
      </w:r>
      <w:r w:rsidR="00474142">
        <w:rPr>
          <w:szCs w:val="28"/>
        </w:rPr>
        <w:t>Татышлинский</w:t>
      </w:r>
      <w:r w:rsidRPr="00501CBC">
        <w:rPr>
          <w:szCs w:val="28"/>
        </w:rPr>
        <w:t xml:space="preserve"> район РБ при принятии решения о бюджете сельского поселения </w:t>
      </w:r>
      <w:r w:rsidR="00474142">
        <w:rPr>
          <w:szCs w:val="28"/>
        </w:rPr>
        <w:t>Кудашевский</w:t>
      </w:r>
      <w:r w:rsidR="00695A9C">
        <w:rPr>
          <w:szCs w:val="28"/>
        </w:rPr>
        <w:t xml:space="preserve"> сельсовет</w:t>
      </w:r>
      <w:r w:rsidRPr="00501CBC">
        <w:rPr>
          <w:szCs w:val="28"/>
        </w:rPr>
        <w:t xml:space="preserve"> муниципального района </w:t>
      </w:r>
      <w:r w:rsidR="00474142">
        <w:rPr>
          <w:szCs w:val="28"/>
        </w:rPr>
        <w:t>Татышлинский</w:t>
      </w:r>
      <w:r w:rsidRPr="00501CBC">
        <w:rPr>
          <w:szCs w:val="28"/>
        </w:rPr>
        <w:t xml:space="preserve"> район РБ на очередной финансовый год.</w:t>
      </w:r>
    </w:p>
    <w:p w14:paraId="3C216274" w14:textId="77777777" w:rsidR="00F43DFF" w:rsidRPr="00501CBC" w:rsidRDefault="00F43DFF" w:rsidP="00F43DFF">
      <w:pPr>
        <w:ind w:firstLine="709"/>
        <w:jc w:val="both"/>
        <w:rPr>
          <w:szCs w:val="28"/>
        </w:rPr>
      </w:pPr>
      <w:r w:rsidRPr="00501CBC">
        <w:rPr>
          <w:szCs w:val="28"/>
        </w:rPr>
        <w:t>2.1.3. Установление дополнительных льгот и компенсаций, форм материального стимулирования для народных дружинников;</w:t>
      </w:r>
    </w:p>
    <w:p w14:paraId="67CADBE6" w14:textId="77777777" w:rsidR="00F43DFF" w:rsidRPr="00501CBC" w:rsidRDefault="00F43DFF" w:rsidP="00F43DFF">
      <w:pPr>
        <w:ind w:firstLine="709"/>
        <w:jc w:val="both"/>
        <w:rPr>
          <w:szCs w:val="28"/>
        </w:rPr>
      </w:pPr>
      <w:r w:rsidRPr="00501CBC">
        <w:rPr>
          <w:szCs w:val="28"/>
        </w:rPr>
        <w:t>2.1.4. Принятие и организация выполнения муниципальных программ по созданию условий для деятельности добровольных формирований населения по охране общественного порядка.</w:t>
      </w:r>
    </w:p>
    <w:p w14:paraId="6C62E5A3" w14:textId="4FC9857A" w:rsidR="00F43DFF" w:rsidRPr="00501CBC" w:rsidRDefault="00F43DFF" w:rsidP="00F43DFF">
      <w:pPr>
        <w:ind w:firstLine="709"/>
        <w:jc w:val="both"/>
        <w:rPr>
          <w:szCs w:val="28"/>
        </w:rPr>
      </w:pPr>
      <w:r w:rsidRPr="00501CBC">
        <w:rPr>
          <w:szCs w:val="28"/>
        </w:rPr>
        <w:t xml:space="preserve">2.1.5. Размещение в целях содействия гражданам, участвующим в поиске лиц, пропавших без вести, на официальном сайте администрации </w:t>
      </w:r>
      <w:r w:rsidR="00325D10" w:rsidRPr="00501CBC">
        <w:rPr>
          <w:szCs w:val="28"/>
        </w:rPr>
        <w:t xml:space="preserve">сельского поселения </w:t>
      </w:r>
      <w:r w:rsidR="00474142">
        <w:rPr>
          <w:szCs w:val="28"/>
        </w:rPr>
        <w:t>Кудашевский</w:t>
      </w:r>
      <w:r w:rsidR="00695A9C">
        <w:rPr>
          <w:szCs w:val="28"/>
        </w:rPr>
        <w:t xml:space="preserve"> сельсовет </w:t>
      </w:r>
      <w:r w:rsidR="00325D10" w:rsidRPr="00501CBC">
        <w:rPr>
          <w:szCs w:val="28"/>
        </w:rPr>
        <w:t xml:space="preserve">муниципального района </w:t>
      </w:r>
      <w:r w:rsidR="00474142">
        <w:rPr>
          <w:szCs w:val="28"/>
        </w:rPr>
        <w:t>Татышлинский</w:t>
      </w:r>
      <w:r w:rsidR="00325D10" w:rsidRPr="00501CBC">
        <w:rPr>
          <w:szCs w:val="28"/>
        </w:rPr>
        <w:t xml:space="preserve"> район РБ</w:t>
      </w:r>
      <w:r w:rsidRPr="00501CBC">
        <w:rPr>
          <w:szCs w:val="28"/>
        </w:rPr>
        <w:t xml:space="preserve"> в информационно-телекоммуникационной сети Интернет, а также в средствах массовой информации, в том числе на общероссийских обязательных общедоступных телеканалах и радиоканалах общедоступную информацию о лицах, пропавших без вести, месте их предполагаемого поиска, контактную информацию координаторов мероприятий по поиску лиц, пропавших без вести, иную общедоступную информацию, необходимую для эффективного поиска лиц, пропавших без вести.</w:t>
      </w:r>
    </w:p>
    <w:p w14:paraId="29108B50" w14:textId="77777777" w:rsidR="00325D10" w:rsidRPr="00501CBC" w:rsidRDefault="00325D10" w:rsidP="00F43DFF">
      <w:pPr>
        <w:ind w:firstLine="709"/>
        <w:jc w:val="both"/>
        <w:rPr>
          <w:szCs w:val="28"/>
        </w:rPr>
      </w:pPr>
    </w:p>
    <w:p w14:paraId="7ABD4185" w14:textId="3BBEDEBB" w:rsidR="00326512" w:rsidRPr="00501CBC" w:rsidRDefault="00325D10" w:rsidP="00326512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r w:rsidRPr="00501CBC">
        <w:rPr>
          <w:szCs w:val="28"/>
        </w:rPr>
        <w:lastRenderedPageBreak/>
        <w:t xml:space="preserve">3. </w:t>
      </w:r>
      <w:r w:rsidR="00DB787E" w:rsidRPr="00501CBC">
        <w:rPr>
          <w:szCs w:val="28"/>
        </w:rPr>
        <w:t xml:space="preserve">МАТЕРИАЛЬНОЕ СТИМУЛИРОВАНИЕ НАРОДНЫХ ДРУЖИННИКОВ, ПРИНИМАЮЩИХ УЧАСТИЕ В ОХРАНЕ ОБЩЕСТВЕННОГО ПОРЯДКА НА ТЕРРИТОРИИ СЕЛЬСКОГО ПОСЕЛЕНИЯ </w:t>
      </w:r>
      <w:r w:rsidR="00474142">
        <w:rPr>
          <w:szCs w:val="28"/>
        </w:rPr>
        <w:t>КУДАШЕВСКИЙ</w:t>
      </w:r>
      <w:r w:rsidR="00DB787E" w:rsidRPr="00501CBC">
        <w:rPr>
          <w:szCs w:val="28"/>
        </w:rPr>
        <w:t xml:space="preserve"> СЕЛЬСОВЕТ</w:t>
      </w:r>
      <w:r w:rsidR="00695A9C">
        <w:rPr>
          <w:szCs w:val="28"/>
        </w:rPr>
        <w:t xml:space="preserve"> МУНИЦИПАЛЬНОГО РАЙОНА </w:t>
      </w:r>
      <w:r w:rsidR="00474142">
        <w:rPr>
          <w:szCs w:val="28"/>
        </w:rPr>
        <w:t>ТАТЫШЛИНСКИЙ</w:t>
      </w:r>
      <w:r w:rsidR="00695A9C">
        <w:rPr>
          <w:szCs w:val="28"/>
        </w:rPr>
        <w:t xml:space="preserve"> РАЙОН РЕСПУБЛИКИ БАШКОРТОСТАН </w:t>
      </w:r>
    </w:p>
    <w:p w14:paraId="498773C4" w14:textId="77777777" w:rsidR="00325D10" w:rsidRPr="00501CBC" w:rsidRDefault="00325D10" w:rsidP="00326512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</w:p>
    <w:p w14:paraId="6C710822" w14:textId="77777777" w:rsidR="00325D10" w:rsidRPr="00501CBC" w:rsidRDefault="00325D10" w:rsidP="00325D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501CBC">
        <w:rPr>
          <w:szCs w:val="28"/>
        </w:rPr>
        <w:t>3.1. Предоставление органами местного самоуправления льгот и компенсаций народным дружинникам, членам их семей носит заявительный характер и может осуществляться за счет средств соответствующих местных бюджетов.</w:t>
      </w:r>
    </w:p>
    <w:p w14:paraId="4751E9B3" w14:textId="7E9DBD09" w:rsidR="00783A50" w:rsidRPr="00501CBC" w:rsidRDefault="00783A50" w:rsidP="00783A50">
      <w:pPr>
        <w:ind w:firstLine="709"/>
        <w:jc w:val="both"/>
        <w:rPr>
          <w:szCs w:val="28"/>
        </w:rPr>
      </w:pPr>
      <w:r w:rsidRPr="00501CBC">
        <w:rPr>
          <w:szCs w:val="28"/>
        </w:rPr>
        <w:t xml:space="preserve">3.2. </w:t>
      </w:r>
      <w:r w:rsidRPr="00783A50">
        <w:rPr>
          <w:szCs w:val="28"/>
        </w:rPr>
        <w:t>В целях получения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>денежной выплаты,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>в срок до 15 числа месяца, следующего за отчетным периодом, народный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>дружинник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 xml:space="preserve">(командир народной дружины) представляет в </w:t>
      </w:r>
      <w:r w:rsidRPr="00501CBC">
        <w:rPr>
          <w:szCs w:val="28"/>
        </w:rPr>
        <w:t xml:space="preserve">администрацию сельского поселения </w:t>
      </w:r>
      <w:r w:rsidR="00474142">
        <w:rPr>
          <w:szCs w:val="28"/>
        </w:rPr>
        <w:t>Кудашевский</w:t>
      </w:r>
      <w:r w:rsidR="00695A9C">
        <w:rPr>
          <w:szCs w:val="28"/>
        </w:rPr>
        <w:t xml:space="preserve"> сельсовет</w:t>
      </w:r>
      <w:r w:rsidRPr="00501CBC">
        <w:rPr>
          <w:szCs w:val="28"/>
        </w:rPr>
        <w:t xml:space="preserve"> муниципального района </w:t>
      </w:r>
      <w:r w:rsidR="00474142">
        <w:rPr>
          <w:szCs w:val="28"/>
        </w:rPr>
        <w:t>Татышлинский</w:t>
      </w:r>
      <w:r w:rsidRPr="00501CBC">
        <w:rPr>
          <w:szCs w:val="28"/>
        </w:rPr>
        <w:t xml:space="preserve"> район РБ:</w:t>
      </w:r>
    </w:p>
    <w:p w14:paraId="2C7F60DB" w14:textId="77777777" w:rsidR="00783A50" w:rsidRPr="00501CBC" w:rsidRDefault="00783A50" w:rsidP="00783A50">
      <w:pPr>
        <w:ind w:firstLine="709"/>
        <w:jc w:val="both"/>
        <w:rPr>
          <w:szCs w:val="28"/>
        </w:rPr>
      </w:pPr>
      <w:r w:rsidRPr="00783A50">
        <w:rPr>
          <w:szCs w:val="28"/>
        </w:rPr>
        <w:t>а) заявление об осуществлении выплаты;</w:t>
      </w:r>
    </w:p>
    <w:p w14:paraId="2DB36975" w14:textId="77777777" w:rsidR="00783A50" w:rsidRPr="00501CBC" w:rsidRDefault="00783A50" w:rsidP="00783A50">
      <w:pPr>
        <w:ind w:firstLine="709"/>
        <w:jc w:val="both"/>
        <w:rPr>
          <w:szCs w:val="28"/>
        </w:rPr>
      </w:pPr>
      <w:r w:rsidRPr="00783A50">
        <w:rPr>
          <w:szCs w:val="28"/>
        </w:rPr>
        <w:t>б) копию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>паспорта</w:t>
      </w:r>
      <w:r w:rsidRPr="00501CBC">
        <w:rPr>
          <w:szCs w:val="28"/>
        </w:rPr>
        <w:t>;</w:t>
      </w:r>
    </w:p>
    <w:p w14:paraId="56E1744F" w14:textId="77777777" w:rsidR="00783A50" w:rsidRPr="00501CBC" w:rsidRDefault="00783A50" w:rsidP="00783A50">
      <w:pPr>
        <w:ind w:firstLine="709"/>
        <w:jc w:val="both"/>
        <w:rPr>
          <w:szCs w:val="28"/>
        </w:rPr>
      </w:pPr>
      <w:r w:rsidRPr="00783A50">
        <w:rPr>
          <w:szCs w:val="28"/>
        </w:rPr>
        <w:t>в) копию удостоверения народного дружинника;</w:t>
      </w:r>
    </w:p>
    <w:p w14:paraId="2237ED7E" w14:textId="77777777" w:rsidR="00783A50" w:rsidRPr="00501CBC" w:rsidRDefault="00783A50" w:rsidP="00783A50">
      <w:pPr>
        <w:ind w:firstLine="709"/>
        <w:jc w:val="both"/>
        <w:rPr>
          <w:szCs w:val="28"/>
        </w:rPr>
      </w:pPr>
      <w:r w:rsidRPr="00783A50">
        <w:rPr>
          <w:szCs w:val="28"/>
        </w:rPr>
        <w:t>г) сведения о расчетном счете, на который впоследствии будет перечисляться выплата.</w:t>
      </w:r>
    </w:p>
    <w:p w14:paraId="569EB8BD" w14:textId="735D9D26" w:rsidR="00783A50" w:rsidRPr="00501CBC" w:rsidRDefault="00783A50" w:rsidP="00783A50">
      <w:pPr>
        <w:ind w:firstLine="709"/>
        <w:jc w:val="both"/>
        <w:rPr>
          <w:szCs w:val="28"/>
        </w:rPr>
      </w:pPr>
      <w:r w:rsidRPr="00783A50">
        <w:rPr>
          <w:szCs w:val="28"/>
        </w:rPr>
        <w:t>Вышеуказанные документы представляются народным дружинником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 xml:space="preserve">в </w:t>
      </w:r>
      <w:r w:rsidRPr="00501CBC">
        <w:rPr>
          <w:szCs w:val="28"/>
        </w:rPr>
        <w:t xml:space="preserve">администрацию сельского поселения </w:t>
      </w:r>
      <w:r w:rsidR="00474142">
        <w:rPr>
          <w:szCs w:val="28"/>
        </w:rPr>
        <w:t>Кудашевский</w:t>
      </w:r>
      <w:r w:rsidR="00695A9C">
        <w:rPr>
          <w:szCs w:val="28"/>
        </w:rPr>
        <w:t xml:space="preserve"> сельсовет</w:t>
      </w:r>
      <w:r w:rsidRPr="00501CBC">
        <w:rPr>
          <w:szCs w:val="28"/>
        </w:rPr>
        <w:t xml:space="preserve"> муниципального района </w:t>
      </w:r>
      <w:r w:rsidR="00474142">
        <w:rPr>
          <w:szCs w:val="28"/>
        </w:rPr>
        <w:t>Татышлинский</w:t>
      </w:r>
      <w:r w:rsidRPr="00501CBC">
        <w:rPr>
          <w:szCs w:val="28"/>
        </w:rPr>
        <w:t xml:space="preserve"> район РБ </w:t>
      </w:r>
      <w:r w:rsidRPr="00783A50">
        <w:rPr>
          <w:szCs w:val="28"/>
        </w:rPr>
        <w:t>при первоначальном обращении за получением выплаты.</w:t>
      </w:r>
    </w:p>
    <w:p w14:paraId="22220CD2" w14:textId="77777777" w:rsidR="00783A50" w:rsidRPr="00501CBC" w:rsidRDefault="00783A50" w:rsidP="00783A50">
      <w:pPr>
        <w:ind w:firstLine="709"/>
        <w:jc w:val="both"/>
        <w:rPr>
          <w:szCs w:val="28"/>
        </w:rPr>
      </w:pPr>
      <w:r w:rsidRPr="00783A50">
        <w:rPr>
          <w:szCs w:val="28"/>
        </w:rPr>
        <w:t>В дальнейшем,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>выплата производится на основании табеля учета дежурств народных дружинников</w:t>
      </w:r>
      <w:r w:rsidRPr="00501CBC">
        <w:rPr>
          <w:szCs w:val="28"/>
        </w:rPr>
        <w:t xml:space="preserve">, </w:t>
      </w:r>
      <w:r w:rsidRPr="00783A50">
        <w:rPr>
          <w:szCs w:val="28"/>
        </w:rPr>
        <w:t xml:space="preserve">представляемого командиром народной дружины в соответствии с пунктом </w:t>
      </w:r>
      <w:r w:rsidRPr="00501CBC">
        <w:rPr>
          <w:szCs w:val="28"/>
        </w:rPr>
        <w:t>3.3</w:t>
      </w:r>
      <w:r w:rsidRPr="00783A50">
        <w:rPr>
          <w:szCs w:val="28"/>
        </w:rPr>
        <w:t xml:space="preserve"> настоящего Положения,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>за исключением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>случаев изменения в течение отчетного периода какого-либо из первоначально представленных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>народным дружинником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>документов, в таком случае, народный дружинник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>обязан представить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>также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>в установленный настоящим пунктом срок документ, который был изменен.</w:t>
      </w:r>
    </w:p>
    <w:p w14:paraId="0F5285D2" w14:textId="085753F6" w:rsidR="00783A50" w:rsidRPr="00501CBC" w:rsidRDefault="00783A50" w:rsidP="00783A50">
      <w:pPr>
        <w:ind w:firstLine="709"/>
        <w:jc w:val="both"/>
        <w:rPr>
          <w:szCs w:val="28"/>
        </w:rPr>
      </w:pPr>
      <w:r w:rsidRPr="00501CBC">
        <w:rPr>
          <w:szCs w:val="28"/>
        </w:rPr>
        <w:t>3.3</w:t>
      </w:r>
      <w:r w:rsidRPr="00783A50">
        <w:rPr>
          <w:szCs w:val="28"/>
        </w:rPr>
        <w:t>.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 xml:space="preserve">Командир народной дружины в указанный в пункте </w:t>
      </w:r>
      <w:r w:rsidRPr="00501CBC">
        <w:rPr>
          <w:szCs w:val="28"/>
        </w:rPr>
        <w:t xml:space="preserve">3.2 </w:t>
      </w:r>
      <w:r w:rsidRPr="00783A50">
        <w:rPr>
          <w:szCs w:val="28"/>
        </w:rPr>
        <w:t xml:space="preserve">настоящего Положения срок представляет в </w:t>
      </w:r>
      <w:r w:rsidRPr="00501CBC">
        <w:rPr>
          <w:szCs w:val="28"/>
        </w:rPr>
        <w:t xml:space="preserve">администрацию сельского поселения </w:t>
      </w:r>
      <w:r w:rsidR="00474142">
        <w:rPr>
          <w:szCs w:val="28"/>
        </w:rPr>
        <w:t>Кудашевский</w:t>
      </w:r>
      <w:r w:rsidR="00695A9C">
        <w:rPr>
          <w:szCs w:val="28"/>
        </w:rPr>
        <w:t xml:space="preserve"> сельсовет</w:t>
      </w:r>
      <w:r w:rsidRPr="00501CBC">
        <w:rPr>
          <w:szCs w:val="28"/>
        </w:rPr>
        <w:t xml:space="preserve"> муниципального района </w:t>
      </w:r>
      <w:r w:rsidR="00474142">
        <w:rPr>
          <w:szCs w:val="28"/>
        </w:rPr>
        <w:t>Татышлинский</w:t>
      </w:r>
      <w:r w:rsidRPr="00501CBC">
        <w:rPr>
          <w:szCs w:val="28"/>
        </w:rPr>
        <w:t xml:space="preserve"> район РБ</w:t>
      </w:r>
      <w:r w:rsidRPr="00783A50">
        <w:rPr>
          <w:szCs w:val="28"/>
        </w:rPr>
        <w:t xml:space="preserve"> табель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>учета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>дежурств народных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>дружинников, в котором указывается количество часов фактического времени дежурства каждого народного дружинника.</w:t>
      </w:r>
    </w:p>
    <w:p w14:paraId="6BE47F3C" w14:textId="77777777" w:rsidR="00783A50" w:rsidRPr="00501CBC" w:rsidRDefault="00783A50" w:rsidP="00783A50">
      <w:pPr>
        <w:ind w:firstLine="709"/>
        <w:jc w:val="both"/>
        <w:rPr>
          <w:szCs w:val="28"/>
        </w:rPr>
      </w:pPr>
      <w:r w:rsidRPr="00783A50">
        <w:rPr>
          <w:szCs w:val="28"/>
        </w:rPr>
        <w:t xml:space="preserve">Представляемый командиром народной дружины табель должен быть подписан командиром народной дружины, а также согласован с уполномоченным должностным лицом </w:t>
      </w:r>
      <w:r w:rsidRPr="00501CBC">
        <w:rPr>
          <w:szCs w:val="28"/>
        </w:rPr>
        <w:t>Отдела МВД России по Аургазинскому району</w:t>
      </w:r>
      <w:r w:rsidRPr="00783A50">
        <w:rPr>
          <w:szCs w:val="28"/>
        </w:rPr>
        <w:t xml:space="preserve">. </w:t>
      </w:r>
    </w:p>
    <w:p w14:paraId="37F2189C" w14:textId="77777777" w:rsidR="00783A50" w:rsidRPr="00501CBC" w:rsidRDefault="00783A50" w:rsidP="00783A50">
      <w:pPr>
        <w:ind w:firstLine="709"/>
        <w:jc w:val="both"/>
        <w:rPr>
          <w:szCs w:val="28"/>
        </w:rPr>
      </w:pPr>
      <w:r w:rsidRPr="00501CBC">
        <w:rPr>
          <w:szCs w:val="28"/>
        </w:rPr>
        <w:t>3.4</w:t>
      </w:r>
      <w:r w:rsidRPr="00783A50">
        <w:rPr>
          <w:szCs w:val="28"/>
        </w:rPr>
        <w:t>. Табель дежурств</w:t>
      </w:r>
      <w:r w:rsidR="00501CBC" w:rsidRPr="00501CBC">
        <w:rPr>
          <w:szCs w:val="28"/>
        </w:rPr>
        <w:t xml:space="preserve"> </w:t>
      </w:r>
      <w:r w:rsidRPr="00783A50">
        <w:rPr>
          <w:szCs w:val="28"/>
        </w:rPr>
        <w:t>народных</w:t>
      </w:r>
      <w:r w:rsidR="00501CBC" w:rsidRPr="00501CBC">
        <w:rPr>
          <w:szCs w:val="28"/>
        </w:rPr>
        <w:t xml:space="preserve"> </w:t>
      </w:r>
      <w:r w:rsidRPr="00783A50">
        <w:rPr>
          <w:szCs w:val="28"/>
        </w:rPr>
        <w:t xml:space="preserve">дружинников, представляемый в соответствии с пунктом </w:t>
      </w:r>
      <w:r w:rsidRPr="00501CBC">
        <w:rPr>
          <w:szCs w:val="28"/>
        </w:rPr>
        <w:t xml:space="preserve">3.3 </w:t>
      </w:r>
      <w:r w:rsidRPr="00783A50">
        <w:rPr>
          <w:szCs w:val="28"/>
        </w:rPr>
        <w:t xml:space="preserve"> настоящего Положения,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>составляется командиром народной дружины в соответствии с утвержденным графиком дежурств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 xml:space="preserve">народных дружинников. </w:t>
      </w:r>
    </w:p>
    <w:p w14:paraId="5DA6DD3B" w14:textId="4ADE3A33" w:rsidR="00783A50" w:rsidRPr="00501CBC" w:rsidRDefault="00783A50" w:rsidP="00783A50">
      <w:pPr>
        <w:ind w:firstLine="709"/>
        <w:jc w:val="both"/>
        <w:rPr>
          <w:szCs w:val="28"/>
        </w:rPr>
      </w:pPr>
      <w:r w:rsidRPr="00501CBC">
        <w:rPr>
          <w:szCs w:val="28"/>
        </w:rPr>
        <w:lastRenderedPageBreak/>
        <w:t>3.5</w:t>
      </w:r>
      <w:r w:rsidRPr="00783A50">
        <w:rPr>
          <w:szCs w:val="28"/>
        </w:rPr>
        <w:t>.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 xml:space="preserve">Вопрос о предоставлении денежной выплаты рассматривается </w:t>
      </w:r>
      <w:r w:rsidRPr="00501CBC">
        <w:rPr>
          <w:szCs w:val="28"/>
        </w:rPr>
        <w:t xml:space="preserve">администрацией сельского поселения </w:t>
      </w:r>
      <w:r w:rsidR="00474142">
        <w:rPr>
          <w:szCs w:val="28"/>
        </w:rPr>
        <w:t>Кудашевский</w:t>
      </w:r>
      <w:r w:rsidR="00695A9C">
        <w:rPr>
          <w:szCs w:val="28"/>
        </w:rPr>
        <w:t xml:space="preserve"> сельсовет</w:t>
      </w:r>
      <w:r w:rsidRPr="00501CBC">
        <w:rPr>
          <w:szCs w:val="28"/>
        </w:rPr>
        <w:t xml:space="preserve"> муниципального района </w:t>
      </w:r>
      <w:r w:rsidR="00474142">
        <w:rPr>
          <w:szCs w:val="28"/>
        </w:rPr>
        <w:t>Татышлинский</w:t>
      </w:r>
      <w:r w:rsidRPr="00501CBC">
        <w:rPr>
          <w:szCs w:val="28"/>
        </w:rPr>
        <w:t xml:space="preserve"> район РБ</w:t>
      </w:r>
      <w:r w:rsidRPr="00783A50">
        <w:rPr>
          <w:szCs w:val="28"/>
        </w:rPr>
        <w:t xml:space="preserve"> в течение 10 рабочих дней с момента поступления документов, установленных пунктами </w:t>
      </w:r>
      <w:r w:rsidRPr="00501CBC">
        <w:rPr>
          <w:szCs w:val="28"/>
        </w:rPr>
        <w:t>3.2</w:t>
      </w:r>
      <w:r w:rsidRPr="00783A50">
        <w:rPr>
          <w:szCs w:val="28"/>
        </w:rPr>
        <w:t xml:space="preserve"> и </w:t>
      </w:r>
      <w:r w:rsidRPr="00501CBC">
        <w:rPr>
          <w:szCs w:val="28"/>
        </w:rPr>
        <w:t>3.3</w:t>
      </w:r>
      <w:r w:rsidRPr="00783A50">
        <w:rPr>
          <w:szCs w:val="28"/>
        </w:rPr>
        <w:t xml:space="preserve"> настоящего Положения.</w:t>
      </w:r>
    </w:p>
    <w:p w14:paraId="658201FD" w14:textId="1B129D62" w:rsidR="00783A50" w:rsidRPr="00501CBC" w:rsidRDefault="00783A50" w:rsidP="00783A50">
      <w:pPr>
        <w:ind w:firstLine="709"/>
        <w:jc w:val="both"/>
        <w:rPr>
          <w:szCs w:val="28"/>
        </w:rPr>
      </w:pPr>
      <w:r w:rsidRPr="00783A50">
        <w:rPr>
          <w:szCs w:val="28"/>
        </w:rPr>
        <w:t>Основанием для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>денежной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 xml:space="preserve">выплаты является приказ </w:t>
      </w:r>
      <w:r w:rsidRPr="00501CBC">
        <w:rPr>
          <w:szCs w:val="28"/>
        </w:rPr>
        <w:t xml:space="preserve">администрацией сельского поселения </w:t>
      </w:r>
      <w:r w:rsidR="00474142">
        <w:rPr>
          <w:szCs w:val="28"/>
        </w:rPr>
        <w:t>Кудашевский</w:t>
      </w:r>
      <w:r w:rsidR="00695A9C">
        <w:rPr>
          <w:szCs w:val="28"/>
        </w:rPr>
        <w:t xml:space="preserve"> сельсовет</w:t>
      </w:r>
      <w:r w:rsidRPr="00501CBC">
        <w:rPr>
          <w:szCs w:val="28"/>
        </w:rPr>
        <w:t xml:space="preserve"> муниципального района </w:t>
      </w:r>
      <w:r w:rsidR="00474142">
        <w:rPr>
          <w:szCs w:val="28"/>
        </w:rPr>
        <w:t>Татышлинский</w:t>
      </w:r>
      <w:r w:rsidRPr="00501CBC">
        <w:rPr>
          <w:szCs w:val="28"/>
        </w:rPr>
        <w:t xml:space="preserve"> район РБ</w:t>
      </w:r>
      <w:r w:rsidRPr="00783A50">
        <w:rPr>
          <w:szCs w:val="28"/>
        </w:rPr>
        <w:t>, выплата производится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 xml:space="preserve">путем перечисления денежных средств на расчетный счет народного дружинника. </w:t>
      </w:r>
    </w:p>
    <w:p w14:paraId="479333C8" w14:textId="47ADFB6C" w:rsidR="00783A50" w:rsidRPr="00501CBC" w:rsidRDefault="00783A50" w:rsidP="00783A50">
      <w:pPr>
        <w:ind w:firstLine="709"/>
        <w:jc w:val="both"/>
        <w:rPr>
          <w:szCs w:val="28"/>
        </w:rPr>
      </w:pPr>
      <w:r w:rsidRPr="00501CBC">
        <w:rPr>
          <w:szCs w:val="28"/>
        </w:rPr>
        <w:t>3.6</w:t>
      </w:r>
      <w:r w:rsidRPr="00783A50">
        <w:rPr>
          <w:szCs w:val="28"/>
        </w:rPr>
        <w:t>.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 xml:space="preserve">Народному дружиннику во время исполнения обязанностей народного дружинника на территории </w:t>
      </w:r>
      <w:r w:rsidRPr="00501CBC">
        <w:rPr>
          <w:szCs w:val="28"/>
        </w:rPr>
        <w:t xml:space="preserve">сельского поселения </w:t>
      </w:r>
      <w:r w:rsidR="00474142">
        <w:rPr>
          <w:szCs w:val="28"/>
        </w:rPr>
        <w:t>Кудашевский</w:t>
      </w:r>
      <w:r w:rsidR="00695A9C">
        <w:rPr>
          <w:szCs w:val="28"/>
        </w:rPr>
        <w:t xml:space="preserve"> сельсовет</w:t>
      </w:r>
      <w:r w:rsidRPr="00501CBC">
        <w:rPr>
          <w:szCs w:val="28"/>
        </w:rPr>
        <w:t xml:space="preserve"> муниципального района </w:t>
      </w:r>
      <w:r w:rsidR="00474142">
        <w:rPr>
          <w:szCs w:val="28"/>
        </w:rPr>
        <w:t>Татышлинский</w:t>
      </w:r>
      <w:r w:rsidRPr="00501CBC">
        <w:rPr>
          <w:szCs w:val="28"/>
        </w:rPr>
        <w:t xml:space="preserve"> район РБ </w:t>
      </w:r>
      <w:r w:rsidRPr="00783A50">
        <w:rPr>
          <w:szCs w:val="28"/>
        </w:rPr>
        <w:t>предоставляется</w:t>
      </w:r>
      <w:r w:rsidRPr="00501CBC">
        <w:rPr>
          <w:szCs w:val="28"/>
        </w:rPr>
        <w:t xml:space="preserve"> </w:t>
      </w:r>
      <w:r w:rsidRPr="00783A50">
        <w:rPr>
          <w:szCs w:val="28"/>
        </w:rPr>
        <w:t xml:space="preserve">компенсация за проезд на всех видах общественного транспорта (за исключением такси) в пределах территории </w:t>
      </w:r>
      <w:r w:rsidRPr="00501CBC">
        <w:rPr>
          <w:szCs w:val="28"/>
        </w:rPr>
        <w:t xml:space="preserve">сельского поселения </w:t>
      </w:r>
      <w:r w:rsidR="00474142">
        <w:rPr>
          <w:szCs w:val="28"/>
        </w:rPr>
        <w:t>Кудашевский</w:t>
      </w:r>
      <w:r w:rsidR="00695A9C">
        <w:rPr>
          <w:szCs w:val="28"/>
        </w:rPr>
        <w:t xml:space="preserve"> сельсовет</w:t>
      </w:r>
      <w:r w:rsidRPr="00501CBC">
        <w:rPr>
          <w:szCs w:val="28"/>
        </w:rPr>
        <w:t xml:space="preserve"> муниципального района </w:t>
      </w:r>
      <w:r w:rsidR="00474142">
        <w:rPr>
          <w:szCs w:val="28"/>
        </w:rPr>
        <w:t>Татышлинский</w:t>
      </w:r>
      <w:r w:rsidRPr="00501CBC">
        <w:rPr>
          <w:szCs w:val="28"/>
        </w:rPr>
        <w:t xml:space="preserve"> район РБ</w:t>
      </w:r>
      <w:r w:rsidRPr="00783A50">
        <w:rPr>
          <w:szCs w:val="28"/>
        </w:rPr>
        <w:t xml:space="preserve">. Порядок предоставления указанной компенсации устанавливается Администрацией </w:t>
      </w:r>
      <w:r w:rsidRPr="00501CBC">
        <w:rPr>
          <w:szCs w:val="28"/>
        </w:rPr>
        <w:t xml:space="preserve">сельского поселения </w:t>
      </w:r>
      <w:r w:rsidR="00474142">
        <w:rPr>
          <w:szCs w:val="28"/>
        </w:rPr>
        <w:t>Кудашевский</w:t>
      </w:r>
      <w:r w:rsidR="00695A9C">
        <w:rPr>
          <w:szCs w:val="28"/>
        </w:rPr>
        <w:t xml:space="preserve"> сельсовет </w:t>
      </w:r>
      <w:r w:rsidRPr="00501CBC">
        <w:rPr>
          <w:szCs w:val="28"/>
        </w:rPr>
        <w:t xml:space="preserve">муниципального района </w:t>
      </w:r>
      <w:r w:rsidR="00474142">
        <w:rPr>
          <w:szCs w:val="28"/>
        </w:rPr>
        <w:t>Татышлинский</w:t>
      </w:r>
      <w:r w:rsidRPr="00501CBC">
        <w:rPr>
          <w:szCs w:val="28"/>
        </w:rPr>
        <w:t xml:space="preserve"> район РБ</w:t>
      </w:r>
      <w:r w:rsidRPr="00783A50">
        <w:rPr>
          <w:szCs w:val="28"/>
        </w:rPr>
        <w:t>.</w:t>
      </w:r>
    </w:p>
    <w:p w14:paraId="75365692" w14:textId="3FDF422A" w:rsidR="00783A50" w:rsidRPr="00501CBC" w:rsidRDefault="00501CBC" w:rsidP="00783A5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501CBC">
        <w:rPr>
          <w:szCs w:val="28"/>
        </w:rPr>
        <w:t>3.7</w:t>
      </w:r>
      <w:r w:rsidR="00783A50" w:rsidRPr="00501CBC">
        <w:rPr>
          <w:szCs w:val="28"/>
        </w:rPr>
        <w:t>. За особые заслуги в деле охраны общественного порядка, предупреждении и пресечении правонарушений,</w:t>
      </w:r>
      <w:r w:rsidRPr="00501CBC">
        <w:rPr>
          <w:szCs w:val="28"/>
        </w:rPr>
        <w:t xml:space="preserve"> </w:t>
      </w:r>
      <w:r w:rsidR="00783A50" w:rsidRPr="00501CBC">
        <w:rPr>
          <w:szCs w:val="28"/>
        </w:rPr>
        <w:t xml:space="preserve">проявленное при этом мужество, по ходатайству штаба народных дружин </w:t>
      </w:r>
      <w:r w:rsidRPr="00501CBC">
        <w:rPr>
          <w:szCs w:val="28"/>
        </w:rPr>
        <w:t xml:space="preserve">сельского поселения </w:t>
      </w:r>
      <w:r w:rsidR="00474142">
        <w:rPr>
          <w:szCs w:val="28"/>
        </w:rPr>
        <w:t>Кудашевский</w:t>
      </w:r>
      <w:r w:rsidR="00695A9C">
        <w:rPr>
          <w:szCs w:val="28"/>
        </w:rPr>
        <w:t xml:space="preserve"> сельсовет</w:t>
      </w:r>
      <w:r w:rsidRPr="00501CBC">
        <w:rPr>
          <w:szCs w:val="28"/>
        </w:rPr>
        <w:t xml:space="preserve"> муниципального района </w:t>
      </w:r>
      <w:r w:rsidR="00474142">
        <w:rPr>
          <w:szCs w:val="28"/>
        </w:rPr>
        <w:t>Татышлинский</w:t>
      </w:r>
      <w:r w:rsidRPr="00501CBC">
        <w:rPr>
          <w:szCs w:val="28"/>
        </w:rPr>
        <w:t xml:space="preserve"> район</w:t>
      </w:r>
      <w:r w:rsidR="00783A50" w:rsidRPr="00501CBC">
        <w:rPr>
          <w:szCs w:val="28"/>
        </w:rPr>
        <w:t xml:space="preserve"> народный дружинник может быть представлен к награждению в установленном муниципальными правовыми актами </w:t>
      </w:r>
      <w:r w:rsidRPr="00501CBC">
        <w:rPr>
          <w:szCs w:val="28"/>
        </w:rPr>
        <w:t xml:space="preserve">сельского поселения </w:t>
      </w:r>
      <w:r w:rsidR="00474142">
        <w:rPr>
          <w:szCs w:val="28"/>
        </w:rPr>
        <w:t>Кудашевский</w:t>
      </w:r>
      <w:r w:rsidR="001A4FAA">
        <w:rPr>
          <w:szCs w:val="28"/>
        </w:rPr>
        <w:t xml:space="preserve"> сельсовет</w:t>
      </w:r>
      <w:r w:rsidRPr="00501CBC">
        <w:rPr>
          <w:szCs w:val="28"/>
        </w:rPr>
        <w:t xml:space="preserve"> муниципального района </w:t>
      </w:r>
      <w:r w:rsidR="00474142">
        <w:rPr>
          <w:szCs w:val="28"/>
        </w:rPr>
        <w:t>Татышлинский</w:t>
      </w:r>
      <w:r w:rsidRPr="00501CBC">
        <w:rPr>
          <w:szCs w:val="28"/>
        </w:rPr>
        <w:t xml:space="preserve"> район РБ </w:t>
      </w:r>
      <w:r w:rsidR="00783A50" w:rsidRPr="00501CBC">
        <w:rPr>
          <w:szCs w:val="28"/>
        </w:rPr>
        <w:t>порядк</w:t>
      </w:r>
      <w:r w:rsidRPr="00501CBC">
        <w:rPr>
          <w:szCs w:val="28"/>
        </w:rPr>
        <w:t xml:space="preserve">е. </w:t>
      </w:r>
    </w:p>
    <w:p w14:paraId="40A413DA" w14:textId="77777777" w:rsidR="00325D10" w:rsidRPr="00501CBC" w:rsidRDefault="00325D10" w:rsidP="00325D1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14:paraId="719A72ED" w14:textId="77777777" w:rsidR="00326512" w:rsidRPr="00501CBC" w:rsidRDefault="00501CBC" w:rsidP="00326512">
      <w:pPr>
        <w:widowControl w:val="0"/>
        <w:autoSpaceDE w:val="0"/>
        <w:autoSpaceDN w:val="0"/>
        <w:adjustRightInd w:val="0"/>
        <w:jc w:val="center"/>
        <w:outlineLvl w:val="1"/>
        <w:rPr>
          <w:szCs w:val="28"/>
        </w:rPr>
      </w:pPr>
      <w:bookmarkStart w:id="6" w:name="Par151"/>
      <w:bookmarkEnd w:id="6"/>
      <w:r w:rsidRPr="00501CBC">
        <w:rPr>
          <w:szCs w:val="28"/>
        </w:rPr>
        <w:t>4</w:t>
      </w:r>
      <w:r w:rsidR="00326512" w:rsidRPr="00501CBC">
        <w:rPr>
          <w:szCs w:val="28"/>
        </w:rPr>
        <w:t>. ГАРАНТИИ СОЦИАЛЬНОЙ ЗАЩИТЫ ЧЛЕНОВ ДНД</w:t>
      </w:r>
    </w:p>
    <w:p w14:paraId="4D37DB0B" w14:textId="77777777" w:rsidR="00326512" w:rsidRPr="00501CBC" w:rsidRDefault="00326512" w:rsidP="0032651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72DB1307" w14:textId="77777777" w:rsidR="00326512" w:rsidRPr="00501CBC" w:rsidRDefault="00501CBC" w:rsidP="0032651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501CBC">
        <w:rPr>
          <w:szCs w:val="28"/>
        </w:rPr>
        <w:t>4</w:t>
      </w:r>
      <w:r w:rsidR="00326512" w:rsidRPr="00501CBC">
        <w:rPr>
          <w:szCs w:val="28"/>
        </w:rPr>
        <w:t>.1. В случае гибели члена общественного органа во время исполнения им своих обязанностей по охране общественного порядка семье пострадавшего и его иждивенцам выплачивается единовременное пособие в установленном законом порядке назначается пенсия по случаю потери кормильца.</w:t>
      </w:r>
    </w:p>
    <w:p w14:paraId="5975F22C" w14:textId="77777777" w:rsidR="00326512" w:rsidRPr="00501CBC" w:rsidRDefault="00501CBC" w:rsidP="0032651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501CBC">
        <w:rPr>
          <w:szCs w:val="28"/>
        </w:rPr>
        <w:t>4</w:t>
      </w:r>
      <w:r w:rsidR="00326512" w:rsidRPr="00501CBC">
        <w:rPr>
          <w:szCs w:val="28"/>
        </w:rPr>
        <w:t>.</w:t>
      </w:r>
      <w:r w:rsidRPr="00501CBC">
        <w:rPr>
          <w:szCs w:val="28"/>
        </w:rPr>
        <w:t>2</w:t>
      </w:r>
      <w:r w:rsidR="00326512" w:rsidRPr="00501CBC">
        <w:rPr>
          <w:szCs w:val="28"/>
        </w:rPr>
        <w:t>. При получении членом общественного органа травмы при исполнении им своих обязанностей по охране общественного порядка, повлекшей стойкую утрату трудоспособности, ему выплачивается единовременное пособие, а при утрате трудоспособности - в установленном законом порядке назначается также пенсия по инвалидности.</w:t>
      </w:r>
    </w:p>
    <w:p w14:paraId="1CD85AED" w14:textId="77777777" w:rsidR="00326512" w:rsidRPr="00501CBC" w:rsidRDefault="00501CBC" w:rsidP="0032651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501CBC">
        <w:rPr>
          <w:szCs w:val="28"/>
        </w:rPr>
        <w:t>4</w:t>
      </w:r>
      <w:r w:rsidR="00326512" w:rsidRPr="00501CBC">
        <w:rPr>
          <w:szCs w:val="28"/>
        </w:rPr>
        <w:t>.</w:t>
      </w:r>
      <w:r w:rsidRPr="00501CBC">
        <w:rPr>
          <w:szCs w:val="28"/>
        </w:rPr>
        <w:t>3</w:t>
      </w:r>
      <w:r w:rsidR="00326512" w:rsidRPr="00501CBC">
        <w:rPr>
          <w:szCs w:val="28"/>
        </w:rPr>
        <w:t>. Выплата пособий и компенсаций осуществляется в порядке, определенном действующим законодательством.</w:t>
      </w:r>
    </w:p>
    <w:p w14:paraId="332500E1" w14:textId="59D6E7EB" w:rsidR="00501CBC" w:rsidRDefault="00501CBC" w:rsidP="0032651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248BFC53" w14:textId="295BC522" w:rsidR="00F058A6" w:rsidRDefault="00F058A6" w:rsidP="0032651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40A6800B" w14:textId="4E8B05E7" w:rsidR="00F058A6" w:rsidRDefault="00F058A6" w:rsidP="0032651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466E5BF0" w14:textId="77777777" w:rsidR="00F058A6" w:rsidRPr="00501CBC" w:rsidRDefault="00F058A6" w:rsidP="0032651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2D9F75DB" w14:textId="018A881E" w:rsidR="00326512" w:rsidRPr="00501CBC" w:rsidRDefault="00501CBC" w:rsidP="00326512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7" w:name="Par171"/>
      <w:bookmarkEnd w:id="7"/>
      <w:r w:rsidRPr="00501CBC">
        <w:rPr>
          <w:szCs w:val="28"/>
        </w:rPr>
        <w:lastRenderedPageBreak/>
        <w:t>5</w:t>
      </w:r>
      <w:r w:rsidR="00326512" w:rsidRPr="00501CBC">
        <w:rPr>
          <w:szCs w:val="28"/>
        </w:rPr>
        <w:t xml:space="preserve">. О ПОРЯДКЕ ВНЕСЕНИЯ ИЗМЕНЕНИЙ И ДОПОЛНЕНИЙ В ПОЛОЖЕНИЕ О ДОБРОВОЛЬНОЙ НАРОДНОЙ ДРУЖИНЕ СЕЛЬСКОГО ПОСЕЛЕНИЯ </w:t>
      </w:r>
      <w:r w:rsidR="00474142">
        <w:rPr>
          <w:szCs w:val="28"/>
        </w:rPr>
        <w:t>КУДАШЕВСКИЙ</w:t>
      </w:r>
      <w:r w:rsidR="00326512" w:rsidRPr="00501CBC">
        <w:rPr>
          <w:szCs w:val="28"/>
        </w:rPr>
        <w:t xml:space="preserve"> СЕЛЬСОВЕТ МУНИЦИПАЛЬНОГО РАЙОНА </w:t>
      </w:r>
      <w:r w:rsidR="00474142">
        <w:rPr>
          <w:szCs w:val="28"/>
        </w:rPr>
        <w:t>ТАТЫШЛИНСКИЙ</w:t>
      </w:r>
      <w:r w:rsidR="00326512" w:rsidRPr="00501CBC">
        <w:rPr>
          <w:szCs w:val="28"/>
        </w:rPr>
        <w:t xml:space="preserve"> РАЙОН РЕСПУБЛИКИ БАШКОРТОСТАН </w:t>
      </w:r>
    </w:p>
    <w:p w14:paraId="59791C49" w14:textId="77777777" w:rsidR="00326512" w:rsidRPr="00501CBC" w:rsidRDefault="00326512" w:rsidP="00326512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163F1289" w14:textId="6F6A6D17" w:rsidR="00326512" w:rsidRPr="00501CBC" w:rsidRDefault="00501CBC" w:rsidP="00326512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501CBC">
        <w:rPr>
          <w:szCs w:val="28"/>
        </w:rPr>
        <w:t>5</w:t>
      </w:r>
      <w:r w:rsidR="00326512" w:rsidRPr="00501CBC">
        <w:rPr>
          <w:szCs w:val="28"/>
        </w:rPr>
        <w:t xml:space="preserve">.1. Изменения и дополнения в Положение о добровольной народной дружине сельского поселения </w:t>
      </w:r>
      <w:r w:rsidR="00474142">
        <w:rPr>
          <w:szCs w:val="28"/>
        </w:rPr>
        <w:t>Кудашевский</w:t>
      </w:r>
      <w:r w:rsidR="00326512" w:rsidRPr="00501CBC">
        <w:rPr>
          <w:szCs w:val="28"/>
        </w:rPr>
        <w:t xml:space="preserve"> сельсовет муниципального района </w:t>
      </w:r>
      <w:r w:rsidR="00474142">
        <w:rPr>
          <w:szCs w:val="28"/>
        </w:rPr>
        <w:t>Татышлинский</w:t>
      </w:r>
      <w:r w:rsidR="00326512" w:rsidRPr="00501CBC">
        <w:rPr>
          <w:szCs w:val="28"/>
        </w:rPr>
        <w:t xml:space="preserve"> район Республики Башкортостан вносятся Советом сельского поселения </w:t>
      </w:r>
      <w:r w:rsidR="00474142">
        <w:rPr>
          <w:szCs w:val="28"/>
        </w:rPr>
        <w:t>Кудашевский</w:t>
      </w:r>
      <w:r w:rsidR="00326512" w:rsidRPr="00501CBC">
        <w:rPr>
          <w:szCs w:val="28"/>
        </w:rPr>
        <w:t xml:space="preserve"> сельсовет муниципального района </w:t>
      </w:r>
      <w:r w:rsidR="00474142">
        <w:rPr>
          <w:szCs w:val="28"/>
        </w:rPr>
        <w:t>Татышлинский</w:t>
      </w:r>
      <w:r w:rsidR="00326512" w:rsidRPr="00501CBC">
        <w:rPr>
          <w:szCs w:val="28"/>
        </w:rPr>
        <w:t xml:space="preserve"> район Республики Башкортостан.</w:t>
      </w:r>
    </w:p>
    <w:p w14:paraId="0CB6C878" w14:textId="77777777" w:rsidR="00326512" w:rsidRDefault="00326512" w:rsidP="00326512">
      <w:pPr>
        <w:tabs>
          <w:tab w:val="left" w:pos="1280"/>
        </w:tabs>
        <w:rPr>
          <w:sz w:val="24"/>
          <w:szCs w:val="24"/>
        </w:rPr>
      </w:pPr>
    </w:p>
    <w:p w14:paraId="5B356DFF" w14:textId="77777777" w:rsidR="00326512" w:rsidRDefault="00326512" w:rsidP="00326512">
      <w:pPr>
        <w:tabs>
          <w:tab w:val="left" w:pos="1280"/>
        </w:tabs>
        <w:rPr>
          <w:sz w:val="24"/>
          <w:szCs w:val="24"/>
        </w:rPr>
      </w:pPr>
    </w:p>
    <w:p w14:paraId="2BC9B7A4" w14:textId="77777777" w:rsidR="00326512" w:rsidRDefault="00326512" w:rsidP="00326512">
      <w:pPr>
        <w:tabs>
          <w:tab w:val="left" w:pos="1280"/>
        </w:tabs>
        <w:rPr>
          <w:sz w:val="24"/>
          <w:szCs w:val="24"/>
        </w:rPr>
      </w:pPr>
    </w:p>
    <w:p w14:paraId="7496C68C" w14:textId="77777777" w:rsidR="008C18B9" w:rsidRDefault="008C18B9"/>
    <w:sectPr w:rsidR="008C18B9" w:rsidSect="008C1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Bash">
    <w:altName w:val="Century Schoolbook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4C91"/>
    <w:multiLevelType w:val="hybridMultilevel"/>
    <w:tmpl w:val="46F828FA"/>
    <w:lvl w:ilvl="0" w:tplc="6C6E2D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512"/>
    <w:rsid w:val="000619EF"/>
    <w:rsid w:val="000C4750"/>
    <w:rsid w:val="001A4FAA"/>
    <w:rsid w:val="00207C84"/>
    <w:rsid w:val="00325D10"/>
    <w:rsid w:val="00326512"/>
    <w:rsid w:val="003F70ED"/>
    <w:rsid w:val="00474142"/>
    <w:rsid w:val="00501CBC"/>
    <w:rsid w:val="00512CF2"/>
    <w:rsid w:val="006149BA"/>
    <w:rsid w:val="00695A9C"/>
    <w:rsid w:val="00783A50"/>
    <w:rsid w:val="008C18B9"/>
    <w:rsid w:val="008D7C62"/>
    <w:rsid w:val="009F2FC9"/>
    <w:rsid w:val="00B73ECA"/>
    <w:rsid w:val="00BF7649"/>
    <w:rsid w:val="00CA0E06"/>
    <w:rsid w:val="00CA4577"/>
    <w:rsid w:val="00CC5E1C"/>
    <w:rsid w:val="00DB787E"/>
    <w:rsid w:val="00EA2788"/>
    <w:rsid w:val="00EE0856"/>
    <w:rsid w:val="00F058A6"/>
    <w:rsid w:val="00F4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AC0C"/>
  <w15:docId w15:val="{DE496B44-5273-4619-8347-44C4F1F5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5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6512"/>
    <w:rPr>
      <w:color w:val="0000FF"/>
      <w:u w:val="single"/>
    </w:rPr>
  </w:style>
  <w:style w:type="character" w:customStyle="1" w:styleId="spelle">
    <w:name w:val="spelle"/>
    <w:basedOn w:val="a0"/>
    <w:rsid w:val="00F43DFF"/>
  </w:style>
  <w:style w:type="paragraph" w:styleId="3">
    <w:name w:val="Body Text Indent 3"/>
    <w:basedOn w:val="a"/>
    <w:link w:val="30"/>
    <w:rsid w:val="009F2FC9"/>
    <w:pPr>
      <w:ind w:firstLine="720"/>
    </w:pPr>
  </w:style>
  <w:style w:type="character" w:customStyle="1" w:styleId="30">
    <w:name w:val="Основной текст с отступом 3 Знак"/>
    <w:basedOn w:val="a0"/>
    <w:link w:val="3"/>
    <w:rsid w:val="009F2F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9F2FC9"/>
  </w:style>
  <w:style w:type="character" w:customStyle="1" w:styleId="a5">
    <w:name w:val="Основной текст Знак"/>
    <w:basedOn w:val="a0"/>
    <w:link w:val="a4"/>
    <w:rsid w:val="009F2F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207C84"/>
    <w:pPr>
      <w:tabs>
        <w:tab w:val="center" w:pos="4677"/>
        <w:tab w:val="right" w:pos="9355"/>
      </w:tabs>
    </w:pPr>
    <w:rPr>
      <w:sz w:val="20"/>
    </w:rPr>
  </w:style>
  <w:style w:type="character" w:customStyle="1" w:styleId="a7">
    <w:name w:val="Верхний колонтитул Знак"/>
    <w:basedOn w:val="a0"/>
    <w:link w:val="a6"/>
    <w:rsid w:val="00207C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74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0049DF2A9F29D91AED760AE34DD2AA64FC478D46FAF9797610D64fFl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kudash-ss@mail.ru</cp:lastModifiedBy>
  <cp:revision>9</cp:revision>
  <cp:lastPrinted>2020-02-17T04:38:00Z</cp:lastPrinted>
  <dcterms:created xsi:type="dcterms:W3CDTF">2020-01-29T04:03:00Z</dcterms:created>
  <dcterms:modified xsi:type="dcterms:W3CDTF">2021-12-16T06:05:00Z</dcterms:modified>
</cp:coreProperties>
</file>