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FAE7" w14:textId="77777777" w:rsidR="00BC0163" w:rsidRDefault="00BC0163" w:rsidP="006D72D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3C4EAB" w14:textId="77777777" w:rsidR="00C61B03" w:rsidRPr="00C61B03" w:rsidRDefault="00C61B03" w:rsidP="00C6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1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C61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Кудашевский</w:t>
      </w:r>
      <w:proofErr w:type="spellEnd"/>
      <w:r w:rsidRPr="00C61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сельсовет </w:t>
      </w:r>
    </w:p>
    <w:p w14:paraId="7DA2B6DB" w14:textId="77777777" w:rsidR="00C61B03" w:rsidRPr="00C61B03" w:rsidRDefault="00C61B03" w:rsidP="00C6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1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муниципального района Татышлинский район </w:t>
      </w:r>
    </w:p>
    <w:p w14:paraId="664DED5C" w14:textId="77777777" w:rsidR="00C61B03" w:rsidRPr="00C61B03" w:rsidRDefault="00C61B03" w:rsidP="00C6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1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Республики Башкортостан </w:t>
      </w:r>
      <w:r w:rsidRPr="00C61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XXIX</w:t>
      </w:r>
      <w:r w:rsidRPr="00C61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созыва</w:t>
      </w:r>
    </w:p>
    <w:p w14:paraId="5697E1B9" w14:textId="77777777" w:rsidR="00C61B03" w:rsidRPr="00C61B03" w:rsidRDefault="00C61B03" w:rsidP="00C61B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BBB675A" w14:textId="77777777" w:rsidR="00C61B03" w:rsidRPr="00C61B03" w:rsidRDefault="00C61B03" w:rsidP="00C61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61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РЕШЕНИЕ</w:t>
      </w:r>
    </w:p>
    <w:p w14:paraId="7F78A5CF" w14:textId="77777777" w:rsidR="00C61B03" w:rsidRPr="00C61B03" w:rsidRDefault="00C61B03" w:rsidP="00C61B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C5E20A" w14:textId="593C3D47" w:rsidR="007814C8" w:rsidRPr="00BC0163" w:rsidRDefault="007814C8" w:rsidP="00B40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163">
        <w:rPr>
          <w:rFonts w:ascii="Times New Roman" w:hAnsi="Times New Roman" w:cs="Times New Roman"/>
          <w:b/>
          <w:bCs/>
          <w:sz w:val="28"/>
          <w:szCs w:val="28"/>
        </w:rPr>
        <w:t>Об утверждении прогнозного плана (программы) приватизации муниципального имущества</w:t>
      </w:r>
      <w:r w:rsidR="00AA7A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129784401"/>
      <w:r w:rsidR="00AA7AEC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="00AA7AEC"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proofErr w:type="spellEnd"/>
      <w:r w:rsidR="00AA7AE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  <w:bookmarkEnd w:id="0"/>
      <w:r w:rsidRPr="00BC016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Татышлинский район Республики Башкортостан </w:t>
      </w:r>
      <w:r w:rsidRPr="00C17BE2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557687" w:rsidRPr="00C17BE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516B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E366C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E516B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17B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967" w:rsidRPr="00C17BE2">
        <w:rPr>
          <w:rFonts w:ascii="Times New Roman" w:hAnsi="Times New Roman" w:cs="Times New Roman"/>
          <w:b/>
          <w:bCs/>
          <w:sz w:val="28"/>
          <w:szCs w:val="28"/>
        </w:rPr>
        <w:t>год</w:t>
      </w:r>
      <w:r w:rsidR="00FE366C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59D39172" w14:textId="77777777" w:rsidR="00B403A9" w:rsidRPr="00481D10" w:rsidRDefault="00B403A9" w:rsidP="00B4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D623E" w14:textId="680269CF" w:rsidR="007814C8" w:rsidRPr="00BC0163" w:rsidRDefault="007814C8" w:rsidP="00B40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1D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21.12.2001г. №178-ФЗ "О приватизации государственного и муниципального имущества", Решением Совета </w:t>
      </w:r>
      <w:r w:rsidR="00AA7AEC" w:rsidRPr="00AA7A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A7AEC" w:rsidRPr="00AA7AEC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AA7AEC" w:rsidRPr="00AA7A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81D10">
        <w:rPr>
          <w:rFonts w:ascii="Times New Roman" w:hAnsi="Times New Roman" w:cs="Times New Roman"/>
          <w:sz w:val="28"/>
          <w:szCs w:val="28"/>
        </w:rPr>
        <w:t xml:space="preserve">муниципального района Татышлинский район Республики Башкортостан от </w:t>
      </w:r>
      <w:r w:rsidR="00C17BE2">
        <w:rPr>
          <w:rFonts w:ascii="Times New Roman" w:hAnsi="Times New Roman" w:cs="Times New Roman"/>
          <w:sz w:val="28"/>
          <w:szCs w:val="28"/>
        </w:rPr>
        <w:t>02</w:t>
      </w:r>
      <w:r w:rsidRPr="00481D10">
        <w:rPr>
          <w:rFonts w:ascii="Times New Roman" w:hAnsi="Times New Roman" w:cs="Times New Roman"/>
          <w:sz w:val="28"/>
          <w:szCs w:val="28"/>
        </w:rPr>
        <w:t>.</w:t>
      </w:r>
      <w:r w:rsidR="00C17BE2">
        <w:rPr>
          <w:rFonts w:ascii="Times New Roman" w:hAnsi="Times New Roman" w:cs="Times New Roman"/>
          <w:sz w:val="28"/>
          <w:szCs w:val="28"/>
        </w:rPr>
        <w:t>08</w:t>
      </w:r>
      <w:r w:rsidRPr="00481D10">
        <w:rPr>
          <w:rFonts w:ascii="Times New Roman" w:hAnsi="Times New Roman" w:cs="Times New Roman"/>
          <w:sz w:val="28"/>
          <w:szCs w:val="28"/>
        </w:rPr>
        <w:t>.201</w:t>
      </w:r>
      <w:r w:rsidR="00C17BE2">
        <w:rPr>
          <w:rFonts w:ascii="Times New Roman" w:hAnsi="Times New Roman" w:cs="Times New Roman"/>
          <w:sz w:val="28"/>
          <w:szCs w:val="28"/>
        </w:rPr>
        <w:t>3</w:t>
      </w:r>
      <w:r w:rsidRPr="00481D10">
        <w:rPr>
          <w:rFonts w:ascii="Times New Roman" w:hAnsi="Times New Roman" w:cs="Times New Roman"/>
          <w:sz w:val="28"/>
          <w:szCs w:val="28"/>
        </w:rPr>
        <w:t>г. №</w:t>
      </w:r>
      <w:r w:rsidR="00C17BE2">
        <w:rPr>
          <w:rFonts w:ascii="Times New Roman" w:hAnsi="Times New Roman" w:cs="Times New Roman"/>
          <w:sz w:val="28"/>
          <w:szCs w:val="28"/>
        </w:rPr>
        <w:t>300</w:t>
      </w:r>
      <w:r w:rsidRPr="00481D10">
        <w:rPr>
          <w:rFonts w:ascii="Times New Roman" w:hAnsi="Times New Roman" w:cs="Times New Roman"/>
          <w:sz w:val="28"/>
          <w:szCs w:val="28"/>
        </w:rPr>
        <w:t xml:space="preserve"> </w:t>
      </w:r>
      <w:r w:rsidRPr="00C17BE2">
        <w:rPr>
          <w:rFonts w:ascii="Times New Roman" w:hAnsi="Times New Roman" w:cs="Times New Roman"/>
          <w:sz w:val="28"/>
          <w:szCs w:val="28"/>
        </w:rPr>
        <w:t>«О планировании приватизации муниципального имущества»,</w:t>
      </w:r>
      <w:r w:rsidRPr="00481D10">
        <w:rPr>
          <w:rFonts w:ascii="Times New Roman" w:hAnsi="Times New Roman" w:cs="Times New Roman"/>
          <w:sz w:val="28"/>
          <w:szCs w:val="28"/>
        </w:rPr>
        <w:t xml:space="preserve"> Правилами разработки прогнозного плана (программы) приватизации муниципального имущества </w:t>
      </w:r>
      <w:r w:rsidR="00AA7AEC" w:rsidRPr="00AA7A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A7AEC" w:rsidRPr="00AA7AEC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AA7AEC" w:rsidRPr="00AA7A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81D10">
        <w:rPr>
          <w:rFonts w:ascii="Times New Roman" w:hAnsi="Times New Roman" w:cs="Times New Roman"/>
          <w:sz w:val="28"/>
          <w:szCs w:val="28"/>
        </w:rPr>
        <w:t xml:space="preserve">муниципального района Татышлинский район Республики Башкортостан, утвержденного </w:t>
      </w:r>
      <w:r w:rsidRPr="00C17BE2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AA7AEC" w:rsidRPr="00C17B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A7AEC" w:rsidRPr="00C17BE2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AA7AEC" w:rsidRPr="00C17BE2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C17BE2">
        <w:rPr>
          <w:rFonts w:ascii="Times New Roman" w:hAnsi="Times New Roman" w:cs="Times New Roman"/>
          <w:sz w:val="28"/>
          <w:szCs w:val="28"/>
        </w:rPr>
        <w:t xml:space="preserve">муниципального района Татышлинский район Республики Башкортостан от </w:t>
      </w:r>
      <w:r w:rsidR="00C17BE2" w:rsidRPr="00C17BE2">
        <w:rPr>
          <w:rFonts w:ascii="Times New Roman" w:hAnsi="Times New Roman" w:cs="Times New Roman"/>
          <w:sz w:val="28"/>
          <w:szCs w:val="28"/>
        </w:rPr>
        <w:t>01</w:t>
      </w:r>
      <w:r w:rsidRPr="00C17BE2">
        <w:rPr>
          <w:rFonts w:ascii="Times New Roman" w:hAnsi="Times New Roman" w:cs="Times New Roman"/>
          <w:sz w:val="28"/>
          <w:szCs w:val="28"/>
        </w:rPr>
        <w:t>.</w:t>
      </w:r>
      <w:r w:rsidR="00C17BE2" w:rsidRPr="00C17BE2">
        <w:rPr>
          <w:rFonts w:ascii="Times New Roman" w:hAnsi="Times New Roman" w:cs="Times New Roman"/>
          <w:sz w:val="28"/>
          <w:szCs w:val="28"/>
        </w:rPr>
        <w:t>11</w:t>
      </w:r>
      <w:r w:rsidRPr="00C17BE2">
        <w:rPr>
          <w:rFonts w:ascii="Times New Roman" w:hAnsi="Times New Roman" w:cs="Times New Roman"/>
          <w:sz w:val="28"/>
          <w:szCs w:val="28"/>
        </w:rPr>
        <w:t>.200</w:t>
      </w:r>
      <w:r w:rsidR="00C17BE2" w:rsidRPr="00C17BE2">
        <w:rPr>
          <w:rFonts w:ascii="Times New Roman" w:hAnsi="Times New Roman" w:cs="Times New Roman"/>
          <w:sz w:val="28"/>
          <w:szCs w:val="28"/>
        </w:rPr>
        <w:t>8</w:t>
      </w:r>
      <w:r w:rsidRPr="00C17BE2">
        <w:rPr>
          <w:rFonts w:ascii="Times New Roman" w:hAnsi="Times New Roman" w:cs="Times New Roman"/>
          <w:sz w:val="28"/>
          <w:szCs w:val="28"/>
        </w:rPr>
        <w:t>г. №</w:t>
      </w:r>
      <w:r w:rsidR="00C17BE2" w:rsidRPr="00C17BE2">
        <w:rPr>
          <w:rFonts w:ascii="Times New Roman" w:hAnsi="Times New Roman" w:cs="Times New Roman"/>
          <w:sz w:val="28"/>
          <w:szCs w:val="28"/>
        </w:rPr>
        <w:t>174</w:t>
      </w:r>
      <w:r w:rsidRPr="00C17BE2">
        <w:rPr>
          <w:rFonts w:ascii="Times New Roman" w:hAnsi="Times New Roman" w:cs="Times New Roman"/>
          <w:sz w:val="28"/>
          <w:szCs w:val="28"/>
        </w:rPr>
        <w:t>,</w:t>
      </w:r>
      <w:r w:rsidRPr="00481D10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AA7AEC" w:rsidRPr="00AA7A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A7AEC" w:rsidRPr="00AA7AEC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AA7AEC" w:rsidRPr="00AA7A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481D10"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 Республики Башкортостан, Совет</w:t>
      </w:r>
      <w:r w:rsidR="00AA7AEC">
        <w:rPr>
          <w:rFonts w:ascii="Times New Roman" w:hAnsi="Times New Roman" w:cs="Times New Roman"/>
          <w:sz w:val="28"/>
          <w:szCs w:val="28"/>
        </w:rPr>
        <w:t xml:space="preserve"> </w:t>
      </w:r>
      <w:r w:rsidR="00AA7AEC" w:rsidRPr="00AA7A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A7AEC" w:rsidRPr="00AA7AEC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AA7AEC" w:rsidRPr="00AA7AE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81D10">
        <w:rPr>
          <w:rFonts w:ascii="Times New Roman" w:hAnsi="Times New Roman" w:cs="Times New Roman"/>
          <w:sz w:val="28"/>
          <w:szCs w:val="28"/>
        </w:rPr>
        <w:t xml:space="preserve"> муниципального района Татышлинский район Республики Башкортоста</w:t>
      </w:r>
      <w:r w:rsidRPr="00C17BE2">
        <w:rPr>
          <w:rFonts w:ascii="Times New Roman" w:hAnsi="Times New Roman" w:cs="Times New Roman"/>
          <w:sz w:val="28"/>
          <w:szCs w:val="28"/>
        </w:rPr>
        <w:t>н</w:t>
      </w:r>
      <w:r w:rsidR="00C17BE2" w:rsidRPr="00C17BE2">
        <w:rPr>
          <w:rFonts w:ascii="Times New Roman" w:hAnsi="Times New Roman" w:cs="Times New Roman"/>
          <w:sz w:val="28"/>
          <w:szCs w:val="28"/>
        </w:rPr>
        <w:t>,</w:t>
      </w:r>
      <w:r w:rsidR="00BC0163" w:rsidRPr="00BC0163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 w:rsidRPr="00BC0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2CD4B0" w14:textId="77777777" w:rsidR="00B403A9" w:rsidRPr="00BC0163" w:rsidRDefault="00B403A9" w:rsidP="00B403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50B36" w14:textId="77777777" w:rsidR="00B403A9" w:rsidRPr="00481D10" w:rsidRDefault="00B403A9" w:rsidP="00B403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986907" w14:textId="0D95CE9F" w:rsidR="00595967" w:rsidRPr="00481D10" w:rsidRDefault="00DF4F56" w:rsidP="00B4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D10">
        <w:rPr>
          <w:rFonts w:ascii="Times New Roman" w:hAnsi="Times New Roman" w:cs="Times New Roman"/>
          <w:sz w:val="28"/>
          <w:szCs w:val="28"/>
        </w:rPr>
        <w:t>1.Утвердить прилагаемый прогнозный план (программу) приватизации муниципального имущества</w:t>
      </w:r>
      <w:r w:rsidR="00AA7AEC">
        <w:rPr>
          <w:rFonts w:ascii="Times New Roman" w:hAnsi="Times New Roman" w:cs="Times New Roman"/>
          <w:sz w:val="28"/>
          <w:szCs w:val="28"/>
        </w:rPr>
        <w:t xml:space="preserve"> </w:t>
      </w:r>
      <w:r w:rsidR="00AA7AEC" w:rsidRPr="00AA7A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A7AEC" w:rsidRPr="00AA7AEC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AA7AEC" w:rsidRPr="00AA7AEC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481D10">
        <w:rPr>
          <w:rFonts w:ascii="Times New Roman" w:hAnsi="Times New Roman" w:cs="Times New Roman"/>
          <w:sz w:val="28"/>
          <w:szCs w:val="28"/>
        </w:rPr>
        <w:t xml:space="preserve"> муниципального района Татышлинский район Республики Башкортостан на </w:t>
      </w:r>
      <w:r w:rsidR="00615023" w:rsidRPr="00C17BE2">
        <w:rPr>
          <w:rFonts w:ascii="Times New Roman" w:hAnsi="Times New Roman" w:cs="Times New Roman"/>
          <w:sz w:val="28"/>
          <w:szCs w:val="28"/>
        </w:rPr>
        <w:t>202</w:t>
      </w:r>
      <w:r w:rsidR="00E516BD">
        <w:rPr>
          <w:rFonts w:ascii="Times New Roman" w:hAnsi="Times New Roman" w:cs="Times New Roman"/>
          <w:sz w:val="28"/>
          <w:szCs w:val="28"/>
        </w:rPr>
        <w:t>5</w:t>
      </w:r>
      <w:r w:rsidRPr="00C17BE2">
        <w:rPr>
          <w:rFonts w:ascii="Times New Roman" w:hAnsi="Times New Roman" w:cs="Times New Roman"/>
          <w:sz w:val="28"/>
          <w:szCs w:val="28"/>
        </w:rPr>
        <w:t xml:space="preserve"> год</w:t>
      </w:r>
      <w:r w:rsidRPr="00481D10">
        <w:rPr>
          <w:rFonts w:ascii="Times New Roman" w:hAnsi="Times New Roman" w:cs="Times New Roman"/>
          <w:sz w:val="28"/>
          <w:szCs w:val="28"/>
        </w:rPr>
        <w:t>.</w:t>
      </w:r>
    </w:p>
    <w:p w14:paraId="4E01F667" w14:textId="77777777" w:rsidR="00DF4F56" w:rsidRPr="00481D10" w:rsidRDefault="00DF4F56" w:rsidP="00B4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D10">
        <w:rPr>
          <w:rFonts w:ascii="Times New Roman" w:hAnsi="Times New Roman" w:cs="Times New Roman"/>
          <w:sz w:val="28"/>
          <w:szCs w:val="28"/>
        </w:rPr>
        <w:t>2.Данное Решение подлежит официальному обнародованию.</w:t>
      </w:r>
    </w:p>
    <w:p w14:paraId="3C56A47C" w14:textId="2F71BEC1" w:rsidR="00DF4F56" w:rsidRPr="00C17BE2" w:rsidRDefault="00DF4F56" w:rsidP="00B40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1D10">
        <w:rPr>
          <w:rFonts w:ascii="Times New Roman" w:hAnsi="Times New Roman" w:cs="Times New Roman"/>
          <w:sz w:val="28"/>
          <w:szCs w:val="28"/>
        </w:rPr>
        <w:t>3</w:t>
      </w:r>
      <w:r w:rsidR="006D72DC">
        <w:rPr>
          <w:rFonts w:ascii="Times New Roman" w:hAnsi="Times New Roman" w:cs="Times New Roman"/>
          <w:sz w:val="28"/>
          <w:szCs w:val="28"/>
        </w:rPr>
        <w:t>.</w:t>
      </w:r>
      <w:r w:rsidR="006D72DC" w:rsidRPr="006D72DC">
        <w:rPr>
          <w:rFonts w:ascii="Times New Roman" w:hAnsi="Times New Roman"/>
          <w:sz w:val="28"/>
          <w:szCs w:val="28"/>
        </w:rPr>
        <w:t xml:space="preserve"> </w:t>
      </w:r>
      <w:r w:rsidR="006D72DC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по бюджету, налогам, вопросам муниципальной собственности.</w:t>
      </w:r>
    </w:p>
    <w:p w14:paraId="7FCCAD68" w14:textId="77777777" w:rsidR="00B403A9" w:rsidRPr="00C17BE2" w:rsidRDefault="00B403A9" w:rsidP="00B40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3F80D1" w14:textId="77777777" w:rsidR="00B403A9" w:rsidRPr="00C17BE2" w:rsidRDefault="00B403A9" w:rsidP="00B40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36A4BBD" w14:textId="616ECD17" w:rsidR="00DF4F56" w:rsidRPr="00481D10" w:rsidRDefault="006D72DC" w:rsidP="006D72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2DC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DF4F56" w:rsidRPr="006D72D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А.Ф.Габсалямов</w:t>
      </w:r>
      <w:proofErr w:type="spellEnd"/>
    </w:p>
    <w:p w14:paraId="2FE87863" w14:textId="77777777" w:rsidR="00DF4F56" w:rsidRDefault="00DF4F56" w:rsidP="0078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547E6" w14:textId="77777777" w:rsidR="00370C4B" w:rsidRDefault="00370C4B" w:rsidP="00781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27F4E8" w14:textId="71C4F74A" w:rsidR="00370C4B" w:rsidRDefault="00057952" w:rsidP="0005795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с.Верхнекудашево</w:t>
      </w:r>
      <w:proofErr w:type="spellEnd"/>
    </w:p>
    <w:p w14:paraId="0D77C4F4" w14:textId="2033959D" w:rsidR="00057952" w:rsidRDefault="00E93E13" w:rsidP="0005795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057952">
        <w:rPr>
          <w:rFonts w:ascii="Times New Roman" w:hAnsi="Times New Roman" w:cs="Times New Roman"/>
          <w:i/>
          <w:iCs/>
          <w:sz w:val="24"/>
          <w:szCs w:val="24"/>
        </w:rPr>
        <w:t xml:space="preserve"> января 2025 г.</w:t>
      </w:r>
    </w:p>
    <w:p w14:paraId="360DA931" w14:textId="35083131" w:rsidR="00057952" w:rsidRPr="00057952" w:rsidRDefault="00057952" w:rsidP="0005795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№126</w:t>
      </w: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3860"/>
      </w:tblGrid>
      <w:tr w:rsidR="00621D30" w:rsidRPr="002D3C37" w14:paraId="7A589FBC" w14:textId="77777777" w:rsidTr="00C61B03">
        <w:trPr>
          <w:jc w:val="right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6A6B0A4D" w14:textId="77777777" w:rsidR="00621D30" w:rsidRPr="002D3C37" w:rsidRDefault="00621D30" w:rsidP="002D3C3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14:paraId="2C84B676" w14:textId="2886EBE4" w:rsidR="00621D30" w:rsidRPr="002D3C37" w:rsidRDefault="00621D30" w:rsidP="002D3C37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решением Совета</w:t>
            </w:r>
            <w:r w:rsidR="00AA7AEC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</w:t>
            </w:r>
            <w:r w:rsidR="002D3C37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7AEC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="00AA7AEC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Кудашевский</w:t>
            </w:r>
            <w:proofErr w:type="spellEnd"/>
            <w:r w:rsidR="00AA7AEC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  <w:r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Татышлинский район Республики Башкортостан от</w:t>
            </w:r>
            <w:r w:rsid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61B03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73111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952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="00473111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57952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№</w:t>
            </w:r>
            <w:r w:rsidR="00057952" w:rsidRPr="002D3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</w:t>
            </w:r>
          </w:p>
        </w:tc>
      </w:tr>
      <w:tr w:rsidR="002D3C37" w:rsidRPr="00057952" w14:paraId="117BA33B" w14:textId="77777777" w:rsidTr="00C61B03">
        <w:trPr>
          <w:jc w:val="right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AB30CB" w14:textId="77777777" w:rsidR="002D3C37" w:rsidRPr="00057952" w:rsidRDefault="002D3C37" w:rsidP="00621D3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3C37" w:rsidRPr="00057952" w14:paraId="2446574D" w14:textId="77777777" w:rsidTr="00C61B03">
        <w:trPr>
          <w:jc w:val="right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59F888D" w14:textId="77777777" w:rsidR="002D3C37" w:rsidRPr="00057952" w:rsidRDefault="002D3C37" w:rsidP="00621D3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8A9AAD" w14:textId="77777777" w:rsidR="005B5D76" w:rsidRPr="00481D10" w:rsidRDefault="005B5D76" w:rsidP="00FB5FB3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7CB0F" w14:textId="77777777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ПРОГНОЗНЫЙ ПЛАН (ПРОГРАММА)</w:t>
      </w:r>
    </w:p>
    <w:p w14:paraId="1B85D8E4" w14:textId="14B32488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ПРИВАТИЗАЦИИ МУНИЦИПАЛЬНОГО ИМУЩЕСТВА</w:t>
      </w:r>
      <w:r w:rsidR="00AA7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A7AEC" w:rsidRPr="00AA7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КУДАШЕВСКИЙ СЕЛЬСОВЕТ</w:t>
      </w:r>
    </w:p>
    <w:p w14:paraId="78DE5F84" w14:textId="77777777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района</w:t>
      </w: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ТАТЫШЛИНСКИЙ РАЙОН</w:t>
      </w:r>
    </w:p>
    <w:p w14:paraId="0603501B" w14:textId="77777777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4824C6BE" w14:textId="1DACEC1D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15023" w:rsidRPr="00C17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057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3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057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FE36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14:paraId="45E943EF" w14:textId="77777777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E00AA8" w14:textId="77777777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</w:t>
      </w:r>
    </w:p>
    <w:p w14:paraId="4E0598E9" w14:textId="77777777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71B42A" w14:textId="25C2F9DB" w:rsidR="00FB5FB3" w:rsidRPr="00473111" w:rsidRDefault="00FB5FB3" w:rsidP="004731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МУНИЦИПАЛЬНОЙ ПОЛИТИКИ В</w:t>
      </w:r>
      <w:r w:rsid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СФЕРЕ ПРИВАТИЗАЦИИ МУНИЦИПАЛЬНОГО ИМУЩЕСТВА</w:t>
      </w:r>
      <w:r w:rsid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38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932A01" w:rsidRPr="00AA7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КУДАШЕВСКИЙ СЕЛЬСОВЕТ</w:t>
      </w:r>
      <w:r w:rsidR="00932A01" w:rsidRPr="004731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4731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района Татышлинский район</w:t>
      </w:r>
      <w:r w:rsidR="00473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31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Республики Башкортостан</w:t>
      </w:r>
    </w:p>
    <w:p w14:paraId="6A196461" w14:textId="77777777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2CD51F" w14:textId="0DEAE922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Прогнозный план (программа) приватизации муниципального имущества </w:t>
      </w:r>
      <w:r w:rsidR="008C69CE" w:rsidRPr="008C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8C69CE" w:rsidRPr="008C69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8C69CE" w:rsidRPr="008C6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Татышлинский район Республики Башкортостан на </w:t>
      </w:r>
      <w:r w:rsidR="0061502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>4-2025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Федеральным законом от 21.12.2001г. №178-ФЗ "О приватизации государственного и муниципального имущества", </w:t>
      </w:r>
      <w:r w:rsidR="00C17BE2" w:rsidRPr="00481D1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C17BE2" w:rsidRPr="00AA7A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17BE2" w:rsidRPr="00AA7AEC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C17BE2" w:rsidRPr="00AA7A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17BE2" w:rsidRPr="00481D10">
        <w:rPr>
          <w:rFonts w:ascii="Times New Roman" w:hAnsi="Times New Roman" w:cs="Times New Roman"/>
          <w:sz w:val="28"/>
          <w:szCs w:val="28"/>
        </w:rPr>
        <w:t xml:space="preserve">муниципального района Татышлинский район Республики Башкортостан от </w:t>
      </w:r>
      <w:r w:rsidR="00C17BE2">
        <w:rPr>
          <w:rFonts w:ascii="Times New Roman" w:hAnsi="Times New Roman" w:cs="Times New Roman"/>
          <w:sz w:val="28"/>
          <w:szCs w:val="28"/>
        </w:rPr>
        <w:t>02</w:t>
      </w:r>
      <w:r w:rsidR="00C17BE2" w:rsidRPr="00481D10">
        <w:rPr>
          <w:rFonts w:ascii="Times New Roman" w:hAnsi="Times New Roman" w:cs="Times New Roman"/>
          <w:sz w:val="28"/>
          <w:szCs w:val="28"/>
        </w:rPr>
        <w:t>.</w:t>
      </w:r>
      <w:r w:rsidR="00C17BE2">
        <w:rPr>
          <w:rFonts w:ascii="Times New Roman" w:hAnsi="Times New Roman" w:cs="Times New Roman"/>
          <w:sz w:val="28"/>
          <w:szCs w:val="28"/>
        </w:rPr>
        <w:t>08</w:t>
      </w:r>
      <w:r w:rsidR="00C17BE2" w:rsidRPr="00481D10">
        <w:rPr>
          <w:rFonts w:ascii="Times New Roman" w:hAnsi="Times New Roman" w:cs="Times New Roman"/>
          <w:sz w:val="28"/>
          <w:szCs w:val="28"/>
        </w:rPr>
        <w:t>.201</w:t>
      </w:r>
      <w:r w:rsidR="00C17BE2">
        <w:rPr>
          <w:rFonts w:ascii="Times New Roman" w:hAnsi="Times New Roman" w:cs="Times New Roman"/>
          <w:sz w:val="28"/>
          <w:szCs w:val="28"/>
        </w:rPr>
        <w:t>3</w:t>
      </w:r>
      <w:r w:rsidR="00C17BE2" w:rsidRPr="00481D10">
        <w:rPr>
          <w:rFonts w:ascii="Times New Roman" w:hAnsi="Times New Roman" w:cs="Times New Roman"/>
          <w:sz w:val="28"/>
          <w:szCs w:val="28"/>
        </w:rPr>
        <w:t>г. №</w:t>
      </w:r>
      <w:r w:rsidR="00C17BE2">
        <w:rPr>
          <w:rFonts w:ascii="Times New Roman" w:hAnsi="Times New Roman" w:cs="Times New Roman"/>
          <w:sz w:val="28"/>
          <w:szCs w:val="28"/>
        </w:rPr>
        <w:t>300</w:t>
      </w:r>
      <w:r w:rsidR="00C17BE2" w:rsidRPr="00481D10">
        <w:rPr>
          <w:rFonts w:ascii="Times New Roman" w:hAnsi="Times New Roman" w:cs="Times New Roman"/>
          <w:sz w:val="28"/>
          <w:szCs w:val="28"/>
        </w:rPr>
        <w:t xml:space="preserve"> </w:t>
      </w:r>
      <w:r w:rsidR="00C17BE2" w:rsidRPr="00C17BE2">
        <w:rPr>
          <w:rFonts w:ascii="Times New Roman" w:hAnsi="Times New Roman" w:cs="Times New Roman"/>
          <w:sz w:val="28"/>
          <w:szCs w:val="28"/>
        </w:rPr>
        <w:t>«О планировании приватизации муниципального имущества»,</w:t>
      </w:r>
      <w:r w:rsidR="00C17BE2" w:rsidRPr="00481D10">
        <w:rPr>
          <w:rFonts w:ascii="Times New Roman" w:hAnsi="Times New Roman" w:cs="Times New Roman"/>
          <w:sz w:val="28"/>
          <w:szCs w:val="28"/>
        </w:rPr>
        <w:t xml:space="preserve"> Правилами разработки прогнозного плана (программы) приватизации муниципального имущества </w:t>
      </w:r>
      <w:r w:rsidR="00C17BE2" w:rsidRPr="00AA7AE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17BE2" w:rsidRPr="00AA7AEC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C17BE2" w:rsidRPr="00AA7AE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17BE2" w:rsidRPr="00481D10">
        <w:rPr>
          <w:rFonts w:ascii="Times New Roman" w:hAnsi="Times New Roman" w:cs="Times New Roman"/>
          <w:sz w:val="28"/>
          <w:szCs w:val="28"/>
        </w:rPr>
        <w:t xml:space="preserve">муниципального района Татышлинский район Республики Башкортостан, утвержденного </w:t>
      </w:r>
      <w:r w:rsidR="00C17BE2" w:rsidRPr="00C17BE2">
        <w:rPr>
          <w:rFonts w:ascii="Times New Roman" w:hAnsi="Times New Roman" w:cs="Times New Roman"/>
          <w:sz w:val="28"/>
          <w:szCs w:val="28"/>
        </w:rPr>
        <w:t xml:space="preserve">Решением Совета сельского поселения </w:t>
      </w:r>
      <w:proofErr w:type="spellStart"/>
      <w:r w:rsidR="00C17BE2" w:rsidRPr="00C17BE2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C17BE2" w:rsidRPr="00C17BE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 от 01.11.2008</w:t>
      </w:r>
      <w:r w:rsidR="00057952">
        <w:rPr>
          <w:rFonts w:ascii="Times New Roman" w:hAnsi="Times New Roman" w:cs="Times New Roman"/>
          <w:sz w:val="28"/>
          <w:szCs w:val="28"/>
        </w:rPr>
        <w:t xml:space="preserve"> </w:t>
      </w:r>
      <w:r w:rsidR="00C17BE2" w:rsidRPr="00C17BE2">
        <w:rPr>
          <w:rFonts w:ascii="Times New Roman" w:hAnsi="Times New Roman" w:cs="Times New Roman"/>
          <w:sz w:val="28"/>
          <w:szCs w:val="28"/>
        </w:rPr>
        <w:t>г. №174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как часть формируемой в условиях рыночной экономики системы управления муниципальным имуществом, направлен на привлечение инвестиций на содержание, обеспечение благоустройства и приведение в надлежащий вид объектов муниципального нежилого фонда, а также на максимизацию неналоговых доходов бюджета </w:t>
      </w:r>
      <w:r w:rsid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932A01" w:rsidRP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атышлинский район </w:t>
      </w:r>
      <w:r w:rsid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32A01" w:rsidRP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32A01" w:rsidRPr="00932A0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F8F814" w14:textId="2F0EA73F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политика в области приватизации муниципального имущества в </w:t>
      </w:r>
      <w:r w:rsidR="0061502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79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3C5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579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73C5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в соответствии со следующими приоритетами:</w:t>
      </w:r>
    </w:p>
    <w:p w14:paraId="3751EDCF" w14:textId="77777777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сокращение муниципального сектора экономики;</w:t>
      </w:r>
    </w:p>
    <w:p w14:paraId="5D1CF02B" w14:textId="77777777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приватизация муниципального имущества, не задействованного в обеспечении государственных и муниципальных функций;</w:t>
      </w:r>
    </w:p>
    <w:p w14:paraId="3A3696E2" w14:textId="77777777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стимулирование привлечения инвестиций в реальный сектор экономики района;</w:t>
      </w:r>
    </w:p>
    <w:p w14:paraId="5B474034" w14:textId="77777777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развитию малого и среднего предпринимательства;</w:t>
      </w:r>
    </w:p>
    <w:p w14:paraId="5776FE81" w14:textId="71E1FDA9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доходов бюджета </w:t>
      </w:r>
      <w:r w:rsidR="00C3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305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C3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C3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Татышли</w:t>
      </w:r>
      <w:r w:rsidR="00FE36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30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район Республики Башкортостан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0E7F1F" w14:textId="77777777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указанных приоритетов будет достигаться за счет принятия решений в индивидуальном порядке о способе, сроке и начальной цене приватизации муниципального имущества на основании анализа конъюнктуры рынка и проведения независимой рыночной оценки имущества, предлагаемого к приватизации.</w:t>
      </w:r>
    </w:p>
    <w:p w14:paraId="462F7D16" w14:textId="14EB5848" w:rsidR="00FB5FB3" w:rsidRPr="00481D10" w:rsidRDefault="00FB5FB3" w:rsidP="00B4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способы и условия приватизации муниципального имущества </w:t>
      </w:r>
      <w:r w:rsidR="00C17BE2" w:rsidRPr="00C1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17BE2" w:rsidRPr="00C17BE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C17BE2" w:rsidRPr="00C17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Татышлинский район Республики Башкортостан:</w:t>
      </w:r>
    </w:p>
    <w:p w14:paraId="26DE9102" w14:textId="77777777" w:rsidR="00FB5FB3" w:rsidRPr="00481D10" w:rsidRDefault="00FB5FB3" w:rsidP="00B4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-способы приватизации муниципального имущества:</w:t>
      </w:r>
    </w:p>
    <w:p w14:paraId="436DAF4D" w14:textId="332BB233" w:rsidR="00FB5FB3" w:rsidRPr="00481D10" w:rsidRDefault="00C30542" w:rsidP="00C3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B5FB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-преобразование унитарного предприятия в общество с ограниченной ответственностью;</w:t>
      </w:r>
    </w:p>
    <w:p w14:paraId="61EAF1F1" w14:textId="77777777" w:rsidR="00FB5FB3" w:rsidRPr="00481D10" w:rsidRDefault="00FB5FB3" w:rsidP="00B4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-продажа муниципального имущества на аукционе;</w:t>
      </w:r>
    </w:p>
    <w:p w14:paraId="0D5083A5" w14:textId="2E60236C" w:rsidR="00FB5FB3" w:rsidRPr="00481D10" w:rsidRDefault="00FB5FB3" w:rsidP="00B4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-продажа муниципального имущества путем публичного предложения (применяется в случае</w:t>
      </w:r>
      <w:r w:rsidR="000A5EFC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муниципальное имущество не продано на аукционе).</w:t>
      </w:r>
    </w:p>
    <w:p w14:paraId="64D7034B" w14:textId="77777777" w:rsidR="00FB5FB3" w:rsidRPr="00481D10" w:rsidRDefault="00FB5FB3" w:rsidP="00B4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-условия приватизации муниципального имущества:</w:t>
      </w:r>
    </w:p>
    <w:p w14:paraId="27A6307C" w14:textId="393BB85B" w:rsidR="00FB5FB3" w:rsidRPr="00481D10" w:rsidRDefault="00FB5FB3" w:rsidP="00B4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-оплата по договору купли-продажи – в течении 15 календарных дней с даты заключения договора купли-продажи;</w:t>
      </w:r>
    </w:p>
    <w:p w14:paraId="2D9ECF87" w14:textId="431C57E5" w:rsidR="00FB5FB3" w:rsidRPr="00481D10" w:rsidRDefault="00FB5FB3" w:rsidP="00B40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-приобретатели возмещают расходы по подготовке муниципального имущества к приватизации.</w:t>
      </w:r>
    </w:p>
    <w:p w14:paraId="0D65B478" w14:textId="7A019EBB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1502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79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366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579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E36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</w:t>
      </w:r>
      <w:r w:rsid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приватизации:</w:t>
      </w:r>
    </w:p>
    <w:p w14:paraId="6C856D56" w14:textId="62F168DA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165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76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 муниципального недвижимого имущества.</w:t>
      </w:r>
    </w:p>
    <w:p w14:paraId="55C05CC0" w14:textId="3DE4D8F4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состава предполагаемого к приватизации муниципального имущества, в </w:t>
      </w:r>
      <w:r w:rsidR="0061502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579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366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579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E36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ожидается получение доходов в бюджет муниципального района от приватизации </w:t>
      </w:r>
      <w:r w:rsidRPr="00473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Pr="008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около </w:t>
      </w:r>
      <w:r w:rsidR="00873C52" w:rsidRPr="00873C52">
        <w:rPr>
          <w:rFonts w:ascii="Times New Roman" w:eastAsia="Times New Roman" w:hAnsi="Times New Roman" w:cs="Times New Roman"/>
          <w:sz w:val="28"/>
          <w:szCs w:val="28"/>
          <w:lang w:eastAsia="ru-RU"/>
        </w:rPr>
        <w:t>260 000</w:t>
      </w:r>
      <w:r w:rsidR="00D8609D" w:rsidRPr="00873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C5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14:paraId="4FB309CA" w14:textId="3BDB6E6B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подготовки и принятия решений об условиях приватизации муниципального имущества</w:t>
      </w:r>
      <w:r w:rsid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Татышлинский район Республики Башкортостан, решение о приватизации и об условиях приватизации муниципального имущества</w:t>
      </w:r>
      <w:r w:rsid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Татышлинский район Республики Башкортостан принимается главой</w:t>
      </w:r>
      <w:r w:rsid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Татышлинский район Республики Башкортостан в сроки, позволяющие обеспечить его приватизацию в соответствии с настоящим Прогнозным планом (программой) приватизации муниципального имущества </w:t>
      </w:r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="004F5918"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Татышлинский район Республики Башкортостан.</w:t>
      </w:r>
    </w:p>
    <w:p w14:paraId="228B74A2" w14:textId="77777777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04ADF" w14:textId="77777777" w:rsidR="00473111" w:rsidRDefault="00473111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19884CF" w14:textId="77777777" w:rsidR="00473111" w:rsidRDefault="00473111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5B06340E" w14:textId="2FE1B738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7311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Муниципальное имущество</w:t>
      </w:r>
      <w:r w:rsidR="004F591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4F5918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КУДАШЕВСКИЙ СЕЛЬСОВЕТ</w:t>
      </w:r>
      <w:r w:rsidR="004F5918" w:rsidRPr="004731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7311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муниципального района Татышлинский район Республики Башкортостан, приватизация которого планируется в </w:t>
      </w:r>
      <w:r w:rsidR="00615023" w:rsidRPr="0047311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202</w:t>
      </w:r>
      <w:r w:rsidR="0005795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5</w:t>
      </w:r>
      <w:r w:rsidR="00873C5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-202</w:t>
      </w:r>
      <w:r w:rsidR="0005795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6</w:t>
      </w:r>
      <w:r w:rsidRPr="00473111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год</w:t>
      </w:r>
      <w:r w:rsidR="00873C5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ах</w:t>
      </w:r>
    </w:p>
    <w:p w14:paraId="1807E8B0" w14:textId="77777777" w:rsidR="00FB5FB3" w:rsidRPr="00473111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765520" w14:textId="77777777" w:rsidR="00FB5FB3" w:rsidRPr="00481D10" w:rsidRDefault="00FB5FB3" w:rsidP="00B403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</w:p>
    <w:p w14:paraId="74952C5E" w14:textId="4945E35F" w:rsidR="00FB5FB3" w:rsidRPr="00481D10" w:rsidRDefault="00FB5FB3" w:rsidP="001526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41460" w14:textId="77777777" w:rsidR="00FB5FB3" w:rsidRPr="00481D10" w:rsidRDefault="00FB5FB3" w:rsidP="001526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E7506" w14:textId="2715A283" w:rsidR="00FB5FB3" w:rsidRPr="00481D10" w:rsidRDefault="004F5918" w:rsidP="001526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5FB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FB5FB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</w:t>
      </w:r>
      <w:r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Кудашевский</w:t>
      </w:r>
      <w:proofErr w:type="spellEnd"/>
      <w:r w:rsidRPr="004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FB5FB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Татышлинский район Республики Башкортостан, которое планируется приватизировать в 202</w:t>
      </w:r>
      <w:r w:rsidR="000579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366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5795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B5FB3" w:rsidRPr="00481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E366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437C5254" w14:textId="77777777" w:rsidR="00FB5FB3" w:rsidRPr="00FB5FB3" w:rsidRDefault="00FB5FB3" w:rsidP="00FB5FB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90"/>
        <w:gridCol w:w="2610"/>
        <w:gridCol w:w="2700"/>
      </w:tblGrid>
      <w:tr w:rsidR="00FB5FB3" w:rsidRPr="00FB5FB3" w14:paraId="6F11E0C2" w14:textId="77777777" w:rsidTr="001526B9">
        <w:trPr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F30C4" w14:textId="030EB726" w:rsidR="00FB5FB3" w:rsidRPr="00621D30" w:rsidRDefault="00FB5FB3" w:rsidP="00FB5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9749" w14:textId="77777777" w:rsidR="00FB5FB3" w:rsidRPr="00621D30" w:rsidRDefault="00FB5FB3" w:rsidP="00FB5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имущества, краткая характеристика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E9B51" w14:textId="77777777" w:rsidR="00FB5FB3" w:rsidRPr="00621D30" w:rsidRDefault="00FB5FB3" w:rsidP="00FB5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95D6C" w14:textId="77777777" w:rsidR="00FB5FB3" w:rsidRPr="00621D30" w:rsidRDefault="00FB5FB3" w:rsidP="00FB5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</w:t>
            </w:r>
          </w:p>
        </w:tc>
      </w:tr>
      <w:tr w:rsidR="00FB5FB3" w:rsidRPr="00FB5FB3" w14:paraId="7DC15574" w14:textId="77777777" w:rsidTr="001526B9">
        <w:trPr>
          <w:trHeight w:val="284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85B3B" w14:textId="77777777" w:rsidR="00FB5FB3" w:rsidRPr="00621D30" w:rsidRDefault="00FB5FB3" w:rsidP="00FB5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09783" w14:textId="3F2B512E" w:rsidR="00FB5FB3" w:rsidRPr="00621D30" w:rsidRDefault="00FB5FB3" w:rsidP="001526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муниципального недвижимого имущества</w:t>
            </w:r>
          </w:p>
        </w:tc>
      </w:tr>
      <w:tr w:rsidR="00FB5FB3" w:rsidRPr="00FB5FB3" w14:paraId="35F71527" w14:textId="77777777" w:rsidTr="005B5D76">
        <w:trPr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82D50" w14:textId="77777777" w:rsidR="00FB5FB3" w:rsidRPr="00621D30" w:rsidRDefault="00FB5FB3" w:rsidP="00FB5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3EBC" w14:textId="7ECEA7B2" w:rsidR="00FB5FB3" w:rsidRPr="00873C52" w:rsidRDefault="00873C52" w:rsidP="00FB5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Нежилое здание с кадастровым номером 02:45:080101:96, общей площадью 375,8 кв.м., и земельный участок с кадастровым номером 02:45:080104:174, общей площадью 367 кв.м., с разрешенным использованием – склады.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A910" w14:textId="059F6301" w:rsidR="00FB5FB3" w:rsidRPr="00621D30" w:rsidRDefault="0052640A" w:rsidP="00152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РБ, Татышлинский р-н, </w:t>
            </w:r>
            <w:r w:rsidR="0087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="0087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Верхнекудашево</w:t>
            </w:r>
            <w:proofErr w:type="spellEnd"/>
            <w:r w:rsidR="00873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Нагорная, д.1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07A79" w14:textId="0C83DED0" w:rsidR="00FB5FB3" w:rsidRPr="00621D30" w:rsidRDefault="006F4C71" w:rsidP="00FB5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21D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Нет</w:t>
            </w:r>
            <w:r w:rsidR="00FB5FB3" w:rsidRPr="00621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891BD87" w14:textId="77777777" w:rsidR="00FB5FB3" w:rsidRPr="00FB5FB3" w:rsidRDefault="00FB5FB3" w:rsidP="00FB5FB3">
      <w:pPr>
        <w:autoSpaceDE w:val="0"/>
        <w:autoSpaceDN w:val="0"/>
        <w:adjustRightInd w:val="0"/>
        <w:spacing w:after="0" w:line="216" w:lineRule="auto"/>
        <w:jc w:val="both"/>
        <w:rPr>
          <w:rFonts w:ascii="Arial" w:eastAsia="Times New Roman" w:hAnsi="Arial" w:cs="Arial"/>
          <w:sz w:val="12"/>
          <w:szCs w:val="12"/>
          <w:lang w:eastAsia="ru-RU"/>
        </w:rPr>
      </w:pPr>
    </w:p>
    <w:p w14:paraId="2A20AC47" w14:textId="77777777" w:rsidR="00FB5FB3" w:rsidRPr="00FB5FB3" w:rsidRDefault="00FB5FB3" w:rsidP="00FB5FB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p w14:paraId="427DD72A" w14:textId="77777777" w:rsidR="00FB5FB3" w:rsidRPr="00FB5FB3" w:rsidRDefault="00FB5FB3" w:rsidP="00FB5FB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p w14:paraId="70B44903" w14:textId="77777777" w:rsidR="00FB5FB3" w:rsidRPr="00FB5FB3" w:rsidRDefault="00FB5FB3" w:rsidP="00FB5FB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p w14:paraId="4F61E15D" w14:textId="0408306B" w:rsidR="00FB5FB3" w:rsidRPr="00481D10" w:rsidRDefault="00FB5FB3" w:rsidP="00AD44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FB3">
        <w:rPr>
          <w:rFonts w:ascii="Arial" w:eastAsia="Times New Roman" w:hAnsi="Arial" w:cs="Arial"/>
          <w:sz w:val="20"/>
          <w:szCs w:val="20"/>
          <w:lang w:eastAsia="ru-RU"/>
        </w:rPr>
        <w:tab/>
      </w:r>
    </w:p>
    <w:sectPr w:rsidR="00FB5FB3" w:rsidRPr="00481D10" w:rsidSect="00481D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742B"/>
    <w:multiLevelType w:val="hybridMultilevel"/>
    <w:tmpl w:val="32682312"/>
    <w:lvl w:ilvl="0" w:tplc="120806B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6918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70"/>
    <w:rsid w:val="00057952"/>
    <w:rsid w:val="000A5EFC"/>
    <w:rsid w:val="00132718"/>
    <w:rsid w:val="001526B9"/>
    <w:rsid w:val="002609AE"/>
    <w:rsid w:val="002D3C37"/>
    <w:rsid w:val="002E14C2"/>
    <w:rsid w:val="00311270"/>
    <w:rsid w:val="00370C4B"/>
    <w:rsid w:val="0041145A"/>
    <w:rsid w:val="00423690"/>
    <w:rsid w:val="00461DE7"/>
    <w:rsid w:val="00473111"/>
    <w:rsid w:val="00481D10"/>
    <w:rsid w:val="004D42B8"/>
    <w:rsid w:val="004F5918"/>
    <w:rsid w:val="0052640A"/>
    <w:rsid w:val="00557687"/>
    <w:rsid w:val="00595967"/>
    <w:rsid w:val="005B5D76"/>
    <w:rsid w:val="005E0C8C"/>
    <w:rsid w:val="005E1C59"/>
    <w:rsid w:val="00615023"/>
    <w:rsid w:val="00621D30"/>
    <w:rsid w:val="006D72DC"/>
    <w:rsid w:val="006F4C71"/>
    <w:rsid w:val="007814C8"/>
    <w:rsid w:val="007847D1"/>
    <w:rsid w:val="007E5998"/>
    <w:rsid w:val="00873C52"/>
    <w:rsid w:val="008B4083"/>
    <w:rsid w:val="008C69CE"/>
    <w:rsid w:val="00924E7A"/>
    <w:rsid w:val="00932A01"/>
    <w:rsid w:val="009F73CB"/>
    <w:rsid w:val="00A41167"/>
    <w:rsid w:val="00AA7AEC"/>
    <w:rsid w:val="00AD4440"/>
    <w:rsid w:val="00B403A9"/>
    <w:rsid w:val="00B67661"/>
    <w:rsid w:val="00BC0163"/>
    <w:rsid w:val="00C17BE2"/>
    <w:rsid w:val="00C30542"/>
    <w:rsid w:val="00C61B03"/>
    <w:rsid w:val="00CA38B6"/>
    <w:rsid w:val="00D05686"/>
    <w:rsid w:val="00D8609D"/>
    <w:rsid w:val="00D93A25"/>
    <w:rsid w:val="00DC77A2"/>
    <w:rsid w:val="00DF4F56"/>
    <w:rsid w:val="00E516BD"/>
    <w:rsid w:val="00E7724D"/>
    <w:rsid w:val="00E93E13"/>
    <w:rsid w:val="00E97E3D"/>
    <w:rsid w:val="00EA6535"/>
    <w:rsid w:val="00FB5FB3"/>
    <w:rsid w:val="00FC1165"/>
    <w:rsid w:val="00FE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2C16"/>
  <w15:docId w15:val="{200C1862-E505-44A8-BEBE-D7A3BD6B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F56"/>
    <w:pPr>
      <w:ind w:left="720"/>
      <w:contextualSpacing/>
    </w:pPr>
  </w:style>
  <w:style w:type="table" w:styleId="a4">
    <w:name w:val="Table Grid"/>
    <w:basedOn w:val="a1"/>
    <w:uiPriority w:val="59"/>
    <w:rsid w:val="0062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35C22-36DE-4BCA-8EC5-58B7BFBAA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Я. Байгазина</dc:creator>
  <cp:keywords/>
  <dc:description/>
  <cp:lastModifiedBy>Азат Габсалямов</cp:lastModifiedBy>
  <cp:revision>19</cp:revision>
  <cp:lastPrinted>2025-01-21T10:53:00Z</cp:lastPrinted>
  <dcterms:created xsi:type="dcterms:W3CDTF">2021-05-27T10:57:00Z</dcterms:created>
  <dcterms:modified xsi:type="dcterms:W3CDTF">2025-01-21T10:54:00Z</dcterms:modified>
</cp:coreProperties>
</file>