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Б</w:t>
      </w:r>
      <w:r>
        <w:rPr>
          <w:rFonts w:ascii="Times New Roman" w:hAnsi="Times New Roman"/>
          <w:b w:val="1"/>
        </w:rPr>
        <w:t>орьб</w:t>
      </w:r>
      <w:r>
        <w:rPr>
          <w:rFonts w:ascii="Times New Roman" w:hAnsi="Times New Roman"/>
          <w:b w:val="1"/>
        </w:rPr>
        <w:t>а</w:t>
      </w:r>
      <w:r>
        <w:rPr>
          <w:rFonts w:ascii="Times New Roman" w:hAnsi="Times New Roman"/>
          <w:b w:val="1"/>
        </w:rPr>
        <w:t xml:space="preserve"> с телефонным мошенничеством</w:t>
      </w:r>
      <w:bookmarkEnd w:id="1"/>
    </w:p>
    <w:p w14:paraId="03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сентября 2025 года в России вступает в силу постановление Правительства РФ от 26 декабря 2024 года № 1898, направленное на борьбу с телефонным мошенничеством. Основная мера постановления — исключение из перечня лицензируемых услуг связи услуг персонального радиовызова и услуг связи по передаче данных для целей передачи голосовой информации (IP-телефонии). Это ограничит возможность использования IP-телефонии для подмены телефонных номеров, что часто применялось мошенниками для введения граждан в заблуждение, когда звонки якобы исходят от банков или государственных организаций.</w:t>
      </w:r>
    </w:p>
    <w:p w14:paraId="04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Нововведение не затронет обычных пользователей голосовой связи в мессенджерах, поскольку их звонки не проходят через стационарные или мобильные телефонные сети и не требуют соответствующей лицензии. Однако для операторов связи изменятся требования к лицензированию, что позволит исключить с рынка недобросовестных компаний, которые ранее использовали уязвимости в регулировании для мошеннических схем.</w:t>
      </w:r>
    </w:p>
    <w:p w14:paraId="05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Кроме того, с 1 сентября 2025 года вступит в силу норма закона, предусматривающая обязательное отображение на экране телефона абонента названия компании или индивидуального предпринимателя, который звонит. Это позволит гражданам сразу видеть, кто является инициатором вызова, и снизит риски стать жертвой мошенников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1_ch" w:type="character">
    <w:name w:val="heading 1"/>
    <w:link w:val="Style_11"/>
    <w:rPr>
      <w:rFonts w:ascii="SimSun" w:hAnsi="SimSun"/>
      <w:b w:val="1"/>
      <w:sz w:val="48"/>
    </w:rPr>
  </w:style>
  <w:style w:styleId="Style_12" w:type="paragraph">
    <w:name w:val="Hyperlink"/>
    <w:basedOn w:val="Style_6"/>
    <w:link w:val="Style_12_ch"/>
    <w:rPr>
      <w:color w:val="0000FF"/>
      <w:u w:val="single"/>
    </w:rPr>
  </w:style>
  <w:style w:styleId="Style_12_ch" w:type="character">
    <w:name w:val="Hyperlink"/>
    <w:basedOn w:val="Style_6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Normal (Web)"/>
    <w:basedOn w:val="Style_1"/>
    <w:link w:val="Style_17_ch"/>
    <w:rPr>
      <w:sz w:val="24"/>
    </w:rPr>
  </w:style>
  <w:style w:styleId="Style_17_ch" w:type="character">
    <w:name w:val="Normal (Web)"/>
    <w:basedOn w:val="Style_1_ch"/>
    <w:link w:val="Style_17"/>
    <w:rPr>
      <w:sz w:val="24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2025-10-22T13:20:58Z</dcterms:modified>
</cp:coreProperties>
</file>