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8ADFD" w14:textId="77777777" w:rsidR="004B445D" w:rsidRDefault="00000000" w:rsidP="00211DE4">
      <w:pPr>
        <w:pStyle w:val="a3"/>
        <w:spacing w:before="76"/>
        <w:ind w:left="0" w:right="138"/>
      </w:pPr>
      <w:r>
        <w:t>Обзор</w:t>
      </w:r>
      <w:r>
        <w:rPr>
          <w:spacing w:val="-2"/>
        </w:rPr>
        <w:t xml:space="preserve"> </w:t>
      </w:r>
      <w:r>
        <w:t>основных</w:t>
      </w:r>
      <w:r>
        <w:rPr>
          <w:spacing w:val="-3"/>
        </w:rPr>
        <w:t xml:space="preserve"> </w:t>
      </w:r>
      <w:r>
        <w:t>изменений</w:t>
      </w:r>
      <w:r>
        <w:rPr>
          <w:spacing w:val="-2"/>
        </w:rPr>
        <w:t xml:space="preserve"> </w:t>
      </w:r>
      <w:r>
        <w:t>федерального</w:t>
      </w:r>
      <w:r>
        <w:rPr>
          <w:spacing w:val="-2"/>
        </w:rPr>
        <w:t xml:space="preserve"> законодательства</w:t>
      </w:r>
    </w:p>
    <w:p w14:paraId="6EE7B459" w14:textId="77777777" w:rsidR="004B445D" w:rsidRDefault="004B445D">
      <w:pPr>
        <w:pStyle w:val="a3"/>
        <w:ind w:left="0"/>
      </w:pPr>
    </w:p>
    <w:p w14:paraId="49FEBAD5" w14:textId="77777777" w:rsidR="004B445D" w:rsidRDefault="004B445D">
      <w:pPr>
        <w:pStyle w:val="a3"/>
        <w:spacing w:before="49"/>
        <w:ind w:left="0"/>
      </w:pPr>
    </w:p>
    <w:p w14:paraId="4C526B00" w14:textId="77777777" w:rsidR="004B445D" w:rsidRDefault="00000000">
      <w:pPr>
        <w:pStyle w:val="1"/>
        <w:ind w:right="0"/>
      </w:pPr>
      <w:r>
        <w:rPr>
          <w:b w:val="0"/>
          <w:noProof/>
          <w:position w:val="-4"/>
        </w:rPr>
        <w:drawing>
          <wp:inline distT="0" distB="0" distL="0" distR="0" wp14:anchorId="2C04DAB0" wp14:editId="51465D04">
            <wp:extent cx="114300" cy="14287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14300" cy="142875"/>
                    </a:xfrm>
                    <a:prstGeom prst="rect">
                      <a:avLst/>
                    </a:prstGeom>
                  </pic:spPr>
                </pic:pic>
              </a:graphicData>
            </a:graphic>
          </wp:inline>
        </w:drawing>
      </w:r>
      <w:r>
        <w:rPr>
          <w:b w:val="0"/>
          <w:spacing w:val="80"/>
          <w:w w:val="150"/>
          <w:sz w:val="20"/>
        </w:rPr>
        <w:t xml:space="preserve"> </w:t>
      </w:r>
      <w:r>
        <w:t>Федеральный закон от 30.11.2024 N 420-ФЗ</w:t>
      </w:r>
    </w:p>
    <w:p w14:paraId="10DFAEE0" w14:textId="77777777" w:rsidR="004B445D" w:rsidRDefault="00000000">
      <w:pPr>
        <w:ind w:left="614" w:right="669"/>
        <w:rPr>
          <w:b/>
          <w:sz w:val="28"/>
        </w:rPr>
      </w:pPr>
      <w:r>
        <w:rPr>
          <w:b/>
          <w:sz w:val="28"/>
        </w:rPr>
        <w:t>"О</w:t>
      </w:r>
      <w:r>
        <w:rPr>
          <w:b/>
          <w:spacing w:val="-5"/>
          <w:sz w:val="28"/>
        </w:rPr>
        <w:t xml:space="preserve"> </w:t>
      </w:r>
      <w:r>
        <w:rPr>
          <w:b/>
          <w:sz w:val="28"/>
        </w:rPr>
        <w:t>внесении</w:t>
      </w:r>
      <w:r>
        <w:rPr>
          <w:b/>
          <w:spacing w:val="-6"/>
          <w:sz w:val="28"/>
        </w:rPr>
        <w:t xml:space="preserve"> </w:t>
      </w:r>
      <w:r>
        <w:rPr>
          <w:b/>
          <w:sz w:val="28"/>
        </w:rPr>
        <w:t>изменений</w:t>
      </w:r>
      <w:r>
        <w:rPr>
          <w:b/>
          <w:spacing w:val="-6"/>
          <w:sz w:val="28"/>
        </w:rPr>
        <w:t xml:space="preserve"> </w:t>
      </w:r>
      <w:r>
        <w:rPr>
          <w:b/>
          <w:sz w:val="28"/>
        </w:rPr>
        <w:t>в</w:t>
      </w:r>
      <w:r>
        <w:rPr>
          <w:b/>
          <w:spacing w:val="-6"/>
          <w:sz w:val="28"/>
        </w:rPr>
        <w:t xml:space="preserve"> </w:t>
      </w:r>
      <w:r>
        <w:rPr>
          <w:b/>
          <w:sz w:val="28"/>
        </w:rPr>
        <w:t>Кодекс</w:t>
      </w:r>
      <w:r>
        <w:rPr>
          <w:b/>
          <w:spacing w:val="-5"/>
          <w:sz w:val="28"/>
        </w:rPr>
        <w:t xml:space="preserve"> </w:t>
      </w:r>
      <w:r>
        <w:rPr>
          <w:b/>
          <w:sz w:val="28"/>
        </w:rPr>
        <w:t>Российской</w:t>
      </w:r>
      <w:r>
        <w:rPr>
          <w:b/>
          <w:spacing w:val="-6"/>
          <w:sz w:val="28"/>
        </w:rPr>
        <w:t xml:space="preserve"> </w:t>
      </w:r>
      <w:r>
        <w:rPr>
          <w:b/>
          <w:sz w:val="28"/>
        </w:rPr>
        <w:t>Федерации</w:t>
      </w:r>
      <w:r>
        <w:rPr>
          <w:b/>
          <w:spacing w:val="-6"/>
          <w:sz w:val="28"/>
        </w:rPr>
        <w:t xml:space="preserve"> </w:t>
      </w:r>
      <w:r>
        <w:rPr>
          <w:b/>
          <w:sz w:val="28"/>
        </w:rPr>
        <w:t>об административных правонарушениях"</w:t>
      </w:r>
    </w:p>
    <w:p w14:paraId="704492FA" w14:textId="77777777" w:rsidR="004B445D" w:rsidRDefault="004B445D">
      <w:pPr>
        <w:pStyle w:val="a3"/>
        <w:ind w:left="0"/>
        <w:rPr>
          <w:b/>
        </w:rPr>
      </w:pPr>
    </w:p>
    <w:p w14:paraId="11C7653A" w14:textId="77777777" w:rsidR="004B445D" w:rsidRDefault="00000000">
      <w:pPr>
        <w:pStyle w:val="a3"/>
        <w:ind w:right="422"/>
        <w:jc w:val="both"/>
      </w:pPr>
      <w:r>
        <w:t>Вводятся оборотные штрафы для компаний за повторную утечку персональных данных.</w:t>
      </w:r>
    </w:p>
    <w:p w14:paraId="298324D5" w14:textId="77777777" w:rsidR="004B445D" w:rsidRDefault="00000000">
      <w:pPr>
        <w:pStyle w:val="a3"/>
        <w:spacing w:before="168"/>
        <w:ind w:right="422"/>
        <w:jc w:val="both"/>
      </w:pPr>
      <w:r>
        <w:t>Совершение правонарушений лицом, подвергнутым административному наказанию,</w:t>
      </w:r>
      <w:r>
        <w:rPr>
          <w:spacing w:val="-2"/>
        </w:rPr>
        <w:t xml:space="preserve"> </w:t>
      </w:r>
      <w:r>
        <w:t>может</w:t>
      </w:r>
      <w:r>
        <w:rPr>
          <w:spacing w:val="-2"/>
        </w:rPr>
        <w:t xml:space="preserve"> </w:t>
      </w:r>
      <w:r>
        <w:t>повлечь</w:t>
      </w:r>
      <w:r>
        <w:rPr>
          <w:spacing w:val="-2"/>
        </w:rPr>
        <w:t xml:space="preserve"> </w:t>
      </w:r>
      <w:r>
        <w:t>наложение</w:t>
      </w:r>
      <w:r>
        <w:rPr>
          <w:spacing w:val="-3"/>
        </w:rPr>
        <w:t xml:space="preserve"> </w:t>
      </w:r>
      <w:r>
        <w:t>штрафа</w:t>
      </w:r>
      <w:r>
        <w:rPr>
          <w:spacing w:val="-2"/>
        </w:rPr>
        <w:t xml:space="preserve"> </w:t>
      </w:r>
      <w:r>
        <w:t>на</w:t>
      </w:r>
      <w:r>
        <w:rPr>
          <w:spacing w:val="-2"/>
        </w:rPr>
        <w:t xml:space="preserve"> </w:t>
      </w:r>
      <w:r>
        <w:t>юридических</w:t>
      </w:r>
      <w:r>
        <w:rPr>
          <w:spacing w:val="-2"/>
        </w:rPr>
        <w:t xml:space="preserve"> </w:t>
      </w:r>
      <w:r>
        <w:t>лиц</w:t>
      </w:r>
      <w:r>
        <w:rPr>
          <w:spacing w:val="-2"/>
        </w:rPr>
        <w:t xml:space="preserve"> </w:t>
      </w:r>
      <w:r>
        <w:t>-</w:t>
      </w:r>
      <w:r>
        <w:rPr>
          <w:spacing w:val="-2"/>
        </w:rPr>
        <w:t xml:space="preserve"> </w:t>
      </w:r>
      <w:r>
        <w:t>от</w:t>
      </w:r>
      <w:r>
        <w:rPr>
          <w:spacing w:val="-2"/>
        </w:rPr>
        <w:t xml:space="preserve"> </w:t>
      </w:r>
      <w:r>
        <w:t>1</w:t>
      </w:r>
      <w:r>
        <w:rPr>
          <w:spacing w:val="-2"/>
        </w:rPr>
        <w:t xml:space="preserve"> </w:t>
      </w:r>
      <w:r>
        <w:t>до</w:t>
      </w:r>
      <w:r>
        <w:rPr>
          <w:spacing w:val="-2"/>
        </w:rPr>
        <w:t xml:space="preserve"> </w:t>
      </w:r>
      <w:r>
        <w:t>3 процентов</w:t>
      </w:r>
      <w:r>
        <w:rPr>
          <w:spacing w:val="-18"/>
        </w:rPr>
        <w:t xml:space="preserve"> </w:t>
      </w:r>
      <w:r>
        <w:t>совокупного</w:t>
      </w:r>
      <w:r>
        <w:rPr>
          <w:spacing w:val="-17"/>
        </w:rPr>
        <w:t xml:space="preserve"> </w:t>
      </w:r>
      <w:r>
        <w:t>размера</w:t>
      </w:r>
      <w:r>
        <w:rPr>
          <w:spacing w:val="-18"/>
        </w:rPr>
        <w:t xml:space="preserve"> </w:t>
      </w:r>
      <w:r>
        <w:t>выручки,</w:t>
      </w:r>
      <w:r>
        <w:rPr>
          <w:spacing w:val="-17"/>
        </w:rPr>
        <w:t xml:space="preserve"> </w:t>
      </w:r>
      <w:r>
        <w:t>но</w:t>
      </w:r>
      <w:r>
        <w:rPr>
          <w:spacing w:val="-18"/>
        </w:rPr>
        <w:t xml:space="preserve"> </w:t>
      </w:r>
      <w:r>
        <w:t>не</w:t>
      </w:r>
      <w:r>
        <w:rPr>
          <w:spacing w:val="-17"/>
        </w:rPr>
        <w:t xml:space="preserve"> </w:t>
      </w:r>
      <w:r>
        <w:t>менее</w:t>
      </w:r>
      <w:r>
        <w:rPr>
          <w:spacing w:val="-18"/>
        </w:rPr>
        <w:t xml:space="preserve"> </w:t>
      </w:r>
      <w:r>
        <w:t>25</w:t>
      </w:r>
      <w:r>
        <w:rPr>
          <w:spacing w:val="-17"/>
        </w:rPr>
        <w:t xml:space="preserve"> </w:t>
      </w:r>
      <w:r>
        <w:t>миллионов</w:t>
      </w:r>
      <w:r>
        <w:rPr>
          <w:spacing w:val="-18"/>
        </w:rPr>
        <w:t xml:space="preserve"> </w:t>
      </w:r>
      <w:r>
        <w:t>и</w:t>
      </w:r>
      <w:r>
        <w:rPr>
          <w:spacing w:val="-17"/>
        </w:rPr>
        <w:t xml:space="preserve"> </w:t>
      </w:r>
      <w:r>
        <w:t>не</w:t>
      </w:r>
      <w:r>
        <w:rPr>
          <w:spacing w:val="-18"/>
        </w:rPr>
        <w:t xml:space="preserve"> </w:t>
      </w:r>
      <w:r>
        <w:t>более 500 миллионов рублей.</w:t>
      </w:r>
    </w:p>
    <w:p w14:paraId="2728D327" w14:textId="77777777" w:rsidR="004B445D" w:rsidRDefault="00000000">
      <w:pPr>
        <w:pStyle w:val="a3"/>
        <w:spacing w:before="168"/>
        <w:ind w:right="422"/>
        <w:jc w:val="both"/>
      </w:pPr>
      <w:r>
        <w:t>Разграничена</w:t>
      </w:r>
      <w:r>
        <w:rPr>
          <w:spacing w:val="-18"/>
        </w:rPr>
        <w:t xml:space="preserve"> </w:t>
      </w:r>
      <w:r>
        <w:t>административная</w:t>
      </w:r>
      <w:r>
        <w:rPr>
          <w:spacing w:val="-17"/>
        </w:rPr>
        <w:t xml:space="preserve"> </w:t>
      </w:r>
      <w:r>
        <w:t>ответственность</w:t>
      </w:r>
      <w:r>
        <w:rPr>
          <w:spacing w:val="-18"/>
        </w:rPr>
        <w:t xml:space="preserve"> </w:t>
      </w:r>
      <w:r>
        <w:t>в</w:t>
      </w:r>
      <w:r>
        <w:rPr>
          <w:spacing w:val="-17"/>
        </w:rPr>
        <w:t xml:space="preserve"> </w:t>
      </w:r>
      <w:r>
        <w:t>зависимости</w:t>
      </w:r>
      <w:r>
        <w:rPr>
          <w:spacing w:val="-18"/>
        </w:rPr>
        <w:t xml:space="preserve"> </w:t>
      </w:r>
      <w:r>
        <w:t>от</w:t>
      </w:r>
      <w:r>
        <w:rPr>
          <w:spacing w:val="-17"/>
        </w:rPr>
        <w:t xml:space="preserve"> </w:t>
      </w:r>
      <w:r>
        <w:t>количества субъектов персональных данных и идентификаторов, в отношении которых произошла утечка.</w:t>
      </w:r>
    </w:p>
    <w:p w14:paraId="6439357D" w14:textId="77777777" w:rsidR="004B445D" w:rsidRDefault="00000000">
      <w:pPr>
        <w:pStyle w:val="a3"/>
        <w:spacing w:before="168"/>
        <w:ind w:right="421"/>
        <w:jc w:val="both"/>
      </w:pPr>
      <w:r>
        <w:t>Введена административная ответственность за отказ в заключении, исполнении, изменении или расторжении договора с потребителем в связи с отказом</w:t>
      </w:r>
      <w:r>
        <w:rPr>
          <w:spacing w:val="-14"/>
        </w:rPr>
        <w:t xml:space="preserve"> </w:t>
      </w:r>
      <w:r>
        <w:t>потребителя</w:t>
      </w:r>
      <w:r>
        <w:rPr>
          <w:spacing w:val="-14"/>
        </w:rPr>
        <w:t xml:space="preserve"> </w:t>
      </w:r>
      <w:r>
        <w:t>от</w:t>
      </w:r>
      <w:r>
        <w:rPr>
          <w:spacing w:val="-14"/>
        </w:rPr>
        <w:t xml:space="preserve"> </w:t>
      </w:r>
      <w:r>
        <w:t>прохождения</w:t>
      </w:r>
      <w:r>
        <w:rPr>
          <w:spacing w:val="-14"/>
        </w:rPr>
        <w:t xml:space="preserve"> </w:t>
      </w:r>
      <w:r>
        <w:t>идентификации</w:t>
      </w:r>
      <w:r>
        <w:rPr>
          <w:spacing w:val="-14"/>
        </w:rPr>
        <w:t xml:space="preserve"> </w:t>
      </w:r>
      <w:r>
        <w:t>и</w:t>
      </w:r>
      <w:r>
        <w:rPr>
          <w:spacing w:val="-14"/>
        </w:rPr>
        <w:t xml:space="preserve"> </w:t>
      </w:r>
      <w:r>
        <w:t>(или)</w:t>
      </w:r>
      <w:r>
        <w:rPr>
          <w:spacing w:val="-14"/>
        </w:rPr>
        <w:t xml:space="preserve"> </w:t>
      </w:r>
      <w:r>
        <w:t>аутентификации с использованием его биометрических персональных данных. Правонарушение повлечет наложение штрафа на должностных лиц в размере от 50 тысяч до 100 тысяч рублей, на юридических лиц - от 200 тысяч до 500 тысяч рублей.</w:t>
      </w:r>
    </w:p>
    <w:p w14:paraId="01C5F0B4" w14:textId="77777777" w:rsidR="004B445D" w:rsidRDefault="004B445D">
      <w:pPr>
        <w:pStyle w:val="a3"/>
        <w:spacing w:before="185"/>
        <w:ind w:left="0"/>
      </w:pPr>
    </w:p>
    <w:p w14:paraId="21AFD946" w14:textId="77777777" w:rsidR="004B445D" w:rsidRDefault="00000000">
      <w:pPr>
        <w:pStyle w:val="a3"/>
        <w:jc w:val="both"/>
      </w:pPr>
      <w:r>
        <w:t>Начало</w:t>
      </w:r>
      <w:r>
        <w:rPr>
          <w:spacing w:val="-1"/>
        </w:rPr>
        <w:t xml:space="preserve"> </w:t>
      </w:r>
      <w:r>
        <w:t>действия</w:t>
      </w:r>
      <w:r>
        <w:rPr>
          <w:spacing w:val="-1"/>
        </w:rPr>
        <w:t xml:space="preserve"> </w:t>
      </w:r>
      <w:r>
        <w:t>документа</w:t>
      </w:r>
      <w:r>
        <w:rPr>
          <w:spacing w:val="-1"/>
        </w:rPr>
        <w:t xml:space="preserve"> </w:t>
      </w:r>
      <w:r>
        <w:t>-</w:t>
      </w:r>
      <w:r>
        <w:rPr>
          <w:spacing w:val="-1"/>
        </w:rPr>
        <w:t xml:space="preserve"> </w:t>
      </w:r>
      <w:r>
        <w:rPr>
          <w:spacing w:val="-2"/>
        </w:rPr>
        <w:t>30.05.2025.</w:t>
      </w:r>
    </w:p>
    <w:p w14:paraId="722F0887" w14:textId="77777777" w:rsidR="004B445D" w:rsidRDefault="004B445D">
      <w:pPr>
        <w:pStyle w:val="a3"/>
        <w:spacing w:before="186"/>
        <w:ind w:left="0"/>
      </w:pPr>
    </w:p>
    <w:p w14:paraId="1167196F" w14:textId="77777777" w:rsidR="004B445D" w:rsidRDefault="00000000">
      <w:pPr>
        <w:pStyle w:val="1"/>
        <w:ind w:right="0"/>
      </w:pPr>
      <w:r>
        <w:rPr>
          <w:b w:val="0"/>
          <w:noProof/>
          <w:position w:val="-4"/>
        </w:rPr>
        <w:drawing>
          <wp:inline distT="0" distB="0" distL="0" distR="0" wp14:anchorId="136B3C72" wp14:editId="13FA9AAA">
            <wp:extent cx="114300" cy="14287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114300" cy="142875"/>
                    </a:xfrm>
                    <a:prstGeom prst="rect">
                      <a:avLst/>
                    </a:prstGeom>
                  </pic:spPr>
                </pic:pic>
              </a:graphicData>
            </a:graphic>
          </wp:inline>
        </w:drawing>
      </w:r>
      <w:r>
        <w:rPr>
          <w:b w:val="0"/>
          <w:spacing w:val="80"/>
          <w:w w:val="150"/>
          <w:sz w:val="20"/>
        </w:rPr>
        <w:t xml:space="preserve"> </w:t>
      </w:r>
      <w:r>
        <w:t>Федеральный закон от 30.11.2024 N 438-ФЗ</w:t>
      </w:r>
    </w:p>
    <w:p w14:paraId="3B476A80" w14:textId="77777777" w:rsidR="004B445D" w:rsidRDefault="00000000">
      <w:pPr>
        <w:ind w:left="614" w:right="669"/>
        <w:rPr>
          <w:b/>
          <w:sz w:val="28"/>
        </w:rPr>
      </w:pPr>
      <w:r>
        <w:rPr>
          <w:b/>
          <w:sz w:val="28"/>
        </w:rPr>
        <w:t>"О</w:t>
      </w:r>
      <w:r>
        <w:rPr>
          <w:b/>
          <w:spacing w:val="-6"/>
          <w:sz w:val="28"/>
        </w:rPr>
        <w:t xml:space="preserve"> </w:t>
      </w:r>
      <w:r>
        <w:rPr>
          <w:b/>
          <w:sz w:val="28"/>
        </w:rPr>
        <w:t>внесении</w:t>
      </w:r>
      <w:r>
        <w:rPr>
          <w:b/>
          <w:spacing w:val="-7"/>
          <w:sz w:val="28"/>
        </w:rPr>
        <w:t xml:space="preserve"> </w:t>
      </w:r>
      <w:r>
        <w:rPr>
          <w:b/>
          <w:sz w:val="28"/>
        </w:rPr>
        <w:t>изменений</w:t>
      </w:r>
      <w:r>
        <w:rPr>
          <w:b/>
          <w:spacing w:val="-7"/>
          <w:sz w:val="28"/>
        </w:rPr>
        <w:t xml:space="preserve"> </w:t>
      </w:r>
      <w:r>
        <w:rPr>
          <w:b/>
          <w:sz w:val="28"/>
        </w:rPr>
        <w:t>в</w:t>
      </w:r>
      <w:r>
        <w:rPr>
          <w:b/>
          <w:spacing w:val="-7"/>
          <w:sz w:val="28"/>
        </w:rPr>
        <w:t xml:space="preserve"> </w:t>
      </w:r>
      <w:r>
        <w:rPr>
          <w:b/>
          <w:sz w:val="28"/>
        </w:rPr>
        <w:t>отдельные</w:t>
      </w:r>
      <w:r>
        <w:rPr>
          <w:b/>
          <w:spacing w:val="-6"/>
          <w:sz w:val="28"/>
        </w:rPr>
        <w:t xml:space="preserve"> </w:t>
      </w:r>
      <w:r>
        <w:rPr>
          <w:b/>
          <w:sz w:val="28"/>
        </w:rPr>
        <w:t>законодательные</w:t>
      </w:r>
      <w:r>
        <w:rPr>
          <w:b/>
          <w:spacing w:val="-6"/>
          <w:sz w:val="28"/>
        </w:rPr>
        <w:t xml:space="preserve"> </w:t>
      </w:r>
      <w:r>
        <w:rPr>
          <w:b/>
          <w:sz w:val="28"/>
        </w:rPr>
        <w:t>акты Российской Федерации"</w:t>
      </w:r>
    </w:p>
    <w:p w14:paraId="3DCD8CAA" w14:textId="77777777" w:rsidR="004B445D" w:rsidRDefault="00000000">
      <w:pPr>
        <w:pStyle w:val="a3"/>
        <w:spacing w:before="168"/>
        <w:ind w:right="421"/>
        <w:jc w:val="both"/>
      </w:pPr>
      <w:r>
        <w:t xml:space="preserve">Подписанным законом запрещается продажа (в том числе дистанционным способом) несовершеннолетним потенциально опасных газосодержащих товаров бытового назначения. Перечень таких товаров установит </w:t>
      </w:r>
      <w:r>
        <w:rPr>
          <w:spacing w:val="-2"/>
        </w:rPr>
        <w:t>Правительство.</w:t>
      </w:r>
    </w:p>
    <w:p w14:paraId="119A1945" w14:textId="77777777" w:rsidR="004B445D" w:rsidRDefault="00000000">
      <w:pPr>
        <w:pStyle w:val="a3"/>
        <w:spacing w:before="168"/>
        <w:ind w:right="422"/>
        <w:jc w:val="both"/>
      </w:pPr>
      <w:r>
        <w:t>Закреплено,</w:t>
      </w:r>
      <w:r>
        <w:rPr>
          <w:spacing w:val="-6"/>
        </w:rPr>
        <w:t xml:space="preserve"> </w:t>
      </w:r>
      <w:r>
        <w:t>что</w:t>
      </w:r>
      <w:r>
        <w:rPr>
          <w:spacing w:val="-6"/>
        </w:rPr>
        <w:t xml:space="preserve"> </w:t>
      </w:r>
      <w:r>
        <w:t>продавец</w:t>
      </w:r>
      <w:r>
        <w:rPr>
          <w:spacing w:val="-6"/>
        </w:rPr>
        <w:t xml:space="preserve"> </w:t>
      </w:r>
      <w:r>
        <w:t>обязан</w:t>
      </w:r>
      <w:r>
        <w:rPr>
          <w:spacing w:val="-6"/>
        </w:rPr>
        <w:t xml:space="preserve"> </w:t>
      </w:r>
      <w:r>
        <w:t>отказать</w:t>
      </w:r>
      <w:r>
        <w:rPr>
          <w:spacing w:val="-6"/>
        </w:rPr>
        <w:t xml:space="preserve"> </w:t>
      </w:r>
      <w:r>
        <w:t>покупателю</w:t>
      </w:r>
      <w:r>
        <w:rPr>
          <w:spacing w:val="-6"/>
        </w:rPr>
        <w:t xml:space="preserve"> </w:t>
      </w:r>
      <w:r>
        <w:t>в</w:t>
      </w:r>
      <w:r>
        <w:rPr>
          <w:spacing w:val="-6"/>
        </w:rPr>
        <w:t xml:space="preserve"> </w:t>
      </w:r>
      <w:r>
        <w:t>продаже</w:t>
      </w:r>
      <w:r>
        <w:rPr>
          <w:spacing w:val="-6"/>
        </w:rPr>
        <w:t xml:space="preserve"> </w:t>
      </w:r>
      <w:r>
        <w:t>(в</w:t>
      </w:r>
      <w:r>
        <w:rPr>
          <w:spacing w:val="-6"/>
        </w:rPr>
        <w:t xml:space="preserve"> </w:t>
      </w:r>
      <w:r>
        <w:t>том</w:t>
      </w:r>
      <w:r>
        <w:rPr>
          <w:spacing w:val="-6"/>
        </w:rPr>
        <w:t xml:space="preserve"> </w:t>
      </w:r>
      <w:r>
        <w:t xml:space="preserve">числе дистанционным способом) потенциально опасных газосодержащих товаров бытового назначения, если в отношении покупателя имеются сомнения в достижении им совершеннолетия, но продавец не может в этом </w:t>
      </w:r>
      <w:r>
        <w:rPr>
          <w:spacing w:val="-2"/>
        </w:rPr>
        <w:t>удостовериться.</w:t>
      </w:r>
    </w:p>
    <w:p w14:paraId="5FC838CB" w14:textId="77777777" w:rsidR="004B445D" w:rsidRDefault="00000000">
      <w:pPr>
        <w:pStyle w:val="a3"/>
        <w:spacing w:before="168"/>
        <w:jc w:val="both"/>
      </w:pPr>
      <w:r>
        <w:t>Начало</w:t>
      </w:r>
      <w:r>
        <w:rPr>
          <w:spacing w:val="-1"/>
        </w:rPr>
        <w:t xml:space="preserve"> </w:t>
      </w:r>
      <w:r>
        <w:t>действия</w:t>
      </w:r>
      <w:r>
        <w:rPr>
          <w:spacing w:val="-1"/>
        </w:rPr>
        <w:t xml:space="preserve"> </w:t>
      </w:r>
      <w:r>
        <w:t>документа</w:t>
      </w:r>
      <w:r>
        <w:rPr>
          <w:spacing w:val="-1"/>
        </w:rPr>
        <w:t xml:space="preserve"> </w:t>
      </w:r>
      <w:r>
        <w:t>–</w:t>
      </w:r>
      <w:r>
        <w:rPr>
          <w:spacing w:val="-1"/>
        </w:rPr>
        <w:t xml:space="preserve"> </w:t>
      </w:r>
      <w:r>
        <w:rPr>
          <w:spacing w:val="-2"/>
        </w:rPr>
        <w:t>01.03.2025</w:t>
      </w:r>
    </w:p>
    <w:p w14:paraId="1F379D96" w14:textId="77777777" w:rsidR="004B445D" w:rsidRDefault="004B445D">
      <w:pPr>
        <w:pStyle w:val="a3"/>
        <w:jc w:val="both"/>
        <w:sectPr w:rsidR="004B445D">
          <w:pgSz w:w="11910" w:h="16840"/>
          <w:pgMar w:top="1040" w:right="425" w:bottom="280" w:left="1417" w:header="720" w:footer="720" w:gutter="0"/>
          <w:cols w:space="720"/>
        </w:sectPr>
      </w:pPr>
    </w:p>
    <w:p w14:paraId="33A5552A" w14:textId="77777777" w:rsidR="004B445D" w:rsidRDefault="004B445D">
      <w:pPr>
        <w:pStyle w:val="a3"/>
        <w:spacing w:before="272"/>
        <w:ind w:left="0"/>
      </w:pPr>
    </w:p>
    <w:p w14:paraId="68C105A5" w14:textId="77777777" w:rsidR="004B445D" w:rsidRDefault="00000000">
      <w:pPr>
        <w:pStyle w:val="1"/>
        <w:ind w:right="0"/>
      </w:pPr>
      <w:r>
        <w:rPr>
          <w:b w:val="0"/>
          <w:noProof/>
          <w:position w:val="-4"/>
        </w:rPr>
        <w:drawing>
          <wp:inline distT="0" distB="0" distL="0" distR="0" wp14:anchorId="100C168C" wp14:editId="3AC9A179">
            <wp:extent cx="114300" cy="14287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114300" cy="142875"/>
                    </a:xfrm>
                    <a:prstGeom prst="rect">
                      <a:avLst/>
                    </a:prstGeom>
                  </pic:spPr>
                </pic:pic>
              </a:graphicData>
            </a:graphic>
          </wp:inline>
        </w:drawing>
      </w:r>
      <w:r>
        <w:rPr>
          <w:b w:val="0"/>
          <w:spacing w:val="80"/>
          <w:w w:val="150"/>
          <w:sz w:val="20"/>
        </w:rPr>
        <w:t xml:space="preserve"> </w:t>
      </w:r>
      <w:r>
        <w:t>Федеральный закон от 30.11.2024 N 440-ФЗ</w:t>
      </w:r>
    </w:p>
    <w:p w14:paraId="50027F87" w14:textId="77777777" w:rsidR="004B445D" w:rsidRDefault="00000000">
      <w:pPr>
        <w:ind w:left="614" w:right="398"/>
        <w:rPr>
          <w:b/>
          <w:sz w:val="28"/>
        </w:rPr>
      </w:pPr>
      <w:r>
        <w:rPr>
          <w:b/>
          <w:sz w:val="28"/>
        </w:rPr>
        <w:t>"О</w:t>
      </w:r>
      <w:r>
        <w:rPr>
          <w:b/>
          <w:spacing w:val="-4"/>
          <w:sz w:val="28"/>
        </w:rPr>
        <w:t xml:space="preserve"> </w:t>
      </w:r>
      <w:r>
        <w:rPr>
          <w:b/>
          <w:sz w:val="28"/>
        </w:rPr>
        <w:t>внесении</w:t>
      </w:r>
      <w:r>
        <w:rPr>
          <w:b/>
          <w:spacing w:val="-5"/>
          <w:sz w:val="28"/>
        </w:rPr>
        <w:t xml:space="preserve"> </w:t>
      </w:r>
      <w:r>
        <w:rPr>
          <w:b/>
          <w:sz w:val="28"/>
        </w:rPr>
        <w:t>изменений</w:t>
      </w:r>
      <w:r>
        <w:rPr>
          <w:b/>
          <w:spacing w:val="-5"/>
          <w:sz w:val="28"/>
        </w:rPr>
        <w:t xml:space="preserve"> </w:t>
      </w:r>
      <w:r>
        <w:rPr>
          <w:b/>
          <w:sz w:val="28"/>
        </w:rPr>
        <w:t>в</w:t>
      </w:r>
      <w:r>
        <w:rPr>
          <w:b/>
          <w:spacing w:val="-5"/>
          <w:sz w:val="28"/>
        </w:rPr>
        <w:t xml:space="preserve"> </w:t>
      </w:r>
      <w:r>
        <w:rPr>
          <w:b/>
          <w:sz w:val="28"/>
        </w:rPr>
        <w:t>статью</w:t>
      </w:r>
      <w:r>
        <w:rPr>
          <w:b/>
          <w:spacing w:val="-5"/>
          <w:sz w:val="28"/>
        </w:rPr>
        <w:t xml:space="preserve"> </w:t>
      </w:r>
      <w:r>
        <w:rPr>
          <w:b/>
          <w:sz w:val="28"/>
        </w:rPr>
        <w:t>8.52</w:t>
      </w:r>
      <w:r>
        <w:rPr>
          <w:b/>
          <w:spacing w:val="-4"/>
          <w:sz w:val="28"/>
        </w:rPr>
        <w:t xml:space="preserve"> </w:t>
      </w:r>
      <w:r>
        <w:rPr>
          <w:b/>
          <w:sz w:val="28"/>
        </w:rPr>
        <w:t>Кодекса</w:t>
      </w:r>
      <w:r>
        <w:rPr>
          <w:b/>
          <w:spacing w:val="-4"/>
          <w:sz w:val="28"/>
        </w:rPr>
        <w:t xml:space="preserve"> </w:t>
      </w:r>
      <w:r>
        <w:rPr>
          <w:b/>
          <w:sz w:val="28"/>
        </w:rPr>
        <w:t>Российской</w:t>
      </w:r>
      <w:r>
        <w:rPr>
          <w:b/>
          <w:spacing w:val="-5"/>
          <w:sz w:val="28"/>
        </w:rPr>
        <w:t xml:space="preserve"> </w:t>
      </w:r>
      <w:r>
        <w:rPr>
          <w:b/>
          <w:sz w:val="28"/>
        </w:rPr>
        <w:t>Федерации об административных правонарушениях"</w:t>
      </w:r>
    </w:p>
    <w:p w14:paraId="0AE3502A" w14:textId="77777777" w:rsidR="004B445D" w:rsidRDefault="00000000">
      <w:pPr>
        <w:pStyle w:val="a3"/>
        <w:spacing w:before="168"/>
        <w:ind w:right="422"/>
        <w:jc w:val="both"/>
      </w:pPr>
      <w:r>
        <w:t>Установлена</w:t>
      </w:r>
      <w:r>
        <w:rPr>
          <w:spacing w:val="-12"/>
        </w:rPr>
        <w:t xml:space="preserve"> </w:t>
      </w:r>
      <w:r>
        <w:t>административная</w:t>
      </w:r>
      <w:r>
        <w:rPr>
          <w:spacing w:val="-13"/>
        </w:rPr>
        <w:t xml:space="preserve"> </w:t>
      </w:r>
      <w:r>
        <w:t>ответственность</w:t>
      </w:r>
      <w:r>
        <w:rPr>
          <w:spacing w:val="-13"/>
        </w:rPr>
        <w:t xml:space="preserve"> </w:t>
      </w:r>
      <w:r>
        <w:t>за</w:t>
      </w:r>
      <w:r>
        <w:rPr>
          <w:spacing w:val="-12"/>
        </w:rPr>
        <w:t xml:space="preserve"> </w:t>
      </w:r>
      <w:r>
        <w:t>несоблюдение</w:t>
      </w:r>
      <w:r>
        <w:rPr>
          <w:spacing w:val="-12"/>
        </w:rPr>
        <w:t xml:space="preserve"> </w:t>
      </w:r>
      <w:r>
        <w:t>требований к содержанию домашних животных</w:t>
      </w:r>
    </w:p>
    <w:p w14:paraId="4D8700DF" w14:textId="77777777" w:rsidR="004B445D" w:rsidRDefault="00000000">
      <w:pPr>
        <w:pStyle w:val="a3"/>
        <w:spacing w:before="168"/>
        <w:ind w:right="421"/>
        <w:jc w:val="both"/>
      </w:pPr>
      <w:r>
        <w:t xml:space="preserve">Необходимые изменения внесены в статью 8.52 КоАП РФ, санкцией которой за соответствующее правонарушение предусмотрены предупреждение или </w:t>
      </w:r>
      <w:r>
        <w:rPr>
          <w:spacing w:val="-2"/>
        </w:rPr>
        <w:t>штраф.</w:t>
      </w:r>
    </w:p>
    <w:p w14:paraId="4F394BE5" w14:textId="77777777" w:rsidR="004B445D" w:rsidRDefault="00000000">
      <w:pPr>
        <w:pStyle w:val="a3"/>
        <w:spacing w:before="168"/>
        <w:ind w:right="423"/>
        <w:jc w:val="both"/>
      </w:pPr>
      <w:r>
        <w:t xml:space="preserve">Так, за несоблюдение требований к содержанию домашних животных административный штраф для граждан составит от 1500 до 3000 рублей, для должностных лиц - от 5000 до 15000 рублей, для юрлиц - от 15000 до 30000 </w:t>
      </w:r>
      <w:r>
        <w:rPr>
          <w:spacing w:val="-2"/>
        </w:rPr>
        <w:t>рублей.</w:t>
      </w:r>
    </w:p>
    <w:p w14:paraId="642164B5" w14:textId="77777777" w:rsidR="004B445D" w:rsidRDefault="004B445D">
      <w:pPr>
        <w:pStyle w:val="a3"/>
        <w:spacing w:before="186"/>
        <w:ind w:left="0"/>
      </w:pPr>
    </w:p>
    <w:p w14:paraId="70216FC2" w14:textId="77777777" w:rsidR="004B445D" w:rsidRDefault="00000000">
      <w:pPr>
        <w:pStyle w:val="1"/>
        <w:ind w:right="0"/>
      </w:pPr>
      <w:r>
        <w:rPr>
          <w:b w:val="0"/>
          <w:noProof/>
          <w:position w:val="-4"/>
        </w:rPr>
        <w:drawing>
          <wp:inline distT="0" distB="0" distL="0" distR="0" wp14:anchorId="644463AA" wp14:editId="2EB06041">
            <wp:extent cx="114300" cy="14287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114300" cy="142875"/>
                    </a:xfrm>
                    <a:prstGeom prst="rect">
                      <a:avLst/>
                    </a:prstGeom>
                  </pic:spPr>
                </pic:pic>
              </a:graphicData>
            </a:graphic>
          </wp:inline>
        </w:drawing>
      </w:r>
      <w:r>
        <w:rPr>
          <w:b w:val="0"/>
          <w:spacing w:val="80"/>
          <w:w w:val="150"/>
          <w:sz w:val="20"/>
        </w:rPr>
        <w:t xml:space="preserve"> </w:t>
      </w:r>
      <w:r>
        <w:t>Федеральный закон от 30.11.2024 N 444-ФЗ</w:t>
      </w:r>
    </w:p>
    <w:p w14:paraId="4DC956EB" w14:textId="77777777" w:rsidR="004B445D" w:rsidRDefault="00000000">
      <w:pPr>
        <w:ind w:left="614" w:right="669"/>
        <w:rPr>
          <w:b/>
          <w:sz w:val="28"/>
        </w:rPr>
      </w:pPr>
      <w:r>
        <w:rPr>
          <w:b/>
          <w:sz w:val="28"/>
        </w:rPr>
        <w:t>"О</w:t>
      </w:r>
      <w:r>
        <w:rPr>
          <w:b/>
          <w:spacing w:val="-6"/>
          <w:sz w:val="28"/>
        </w:rPr>
        <w:t xml:space="preserve"> </w:t>
      </w:r>
      <w:r>
        <w:rPr>
          <w:b/>
          <w:sz w:val="28"/>
        </w:rPr>
        <w:t>внесении</w:t>
      </w:r>
      <w:r>
        <w:rPr>
          <w:b/>
          <w:spacing w:val="-7"/>
          <w:sz w:val="28"/>
        </w:rPr>
        <w:t xml:space="preserve"> </w:t>
      </w:r>
      <w:r>
        <w:rPr>
          <w:b/>
          <w:sz w:val="28"/>
        </w:rPr>
        <w:t>изменений</w:t>
      </w:r>
      <w:r>
        <w:rPr>
          <w:b/>
          <w:spacing w:val="-7"/>
          <w:sz w:val="28"/>
        </w:rPr>
        <w:t xml:space="preserve"> </w:t>
      </w:r>
      <w:r>
        <w:rPr>
          <w:b/>
          <w:sz w:val="28"/>
        </w:rPr>
        <w:t>в</w:t>
      </w:r>
      <w:r>
        <w:rPr>
          <w:b/>
          <w:spacing w:val="-7"/>
          <w:sz w:val="28"/>
        </w:rPr>
        <w:t xml:space="preserve"> </w:t>
      </w:r>
      <w:r>
        <w:rPr>
          <w:b/>
          <w:sz w:val="28"/>
        </w:rPr>
        <w:t>отдельные</w:t>
      </w:r>
      <w:r>
        <w:rPr>
          <w:b/>
          <w:spacing w:val="-6"/>
          <w:sz w:val="28"/>
        </w:rPr>
        <w:t xml:space="preserve"> </w:t>
      </w:r>
      <w:r>
        <w:rPr>
          <w:b/>
          <w:sz w:val="28"/>
        </w:rPr>
        <w:t>законодательные</w:t>
      </w:r>
      <w:r>
        <w:rPr>
          <w:b/>
          <w:spacing w:val="-6"/>
          <w:sz w:val="28"/>
        </w:rPr>
        <w:t xml:space="preserve"> </w:t>
      </w:r>
      <w:r>
        <w:rPr>
          <w:b/>
          <w:sz w:val="28"/>
        </w:rPr>
        <w:t>акты Российской Федерации"</w:t>
      </w:r>
    </w:p>
    <w:p w14:paraId="40184F83" w14:textId="77777777" w:rsidR="004B445D" w:rsidRDefault="00000000">
      <w:pPr>
        <w:pStyle w:val="a3"/>
        <w:spacing w:before="168"/>
        <w:ind w:right="422"/>
        <w:jc w:val="both"/>
      </w:pPr>
      <w:r>
        <w:t>Федеральный закон от 21 июля 2005 года N 115-ФЗ "О концессионных соглашениях" дополнен новой главой, устанавливающей особенности заключения и исполнения концессионных соглашений в отношении объектов культурного наследия, находящихся в неудовлетворительном состоянии.</w:t>
      </w:r>
    </w:p>
    <w:p w14:paraId="7FAF1BC5" w14:textId="77777777" w:rsidR="004B445D" w:rsidRDefault="00000000">
      <w:pPr>
        <w:pStyle w:val="a3"/>
        <w:spacing w:before="168"/>
        <w:ind w:right="424"/>
        <w:jc w:val="both"/>
      </w:pPr>
      <w:r>
        <w:t>Предусмотрено, что объектами концессионного соглашения не могут быть мемориальные квартиры, мавзолеи, произведения монументального искусства, а также имущество религиозного назначения.</w:t>
      </w:r>
    </w:p>
    <w:p w14:paraId="7BC943D5" w14:textId="77777777" w:rsidR="004B445D" w:rsidRDefault="00000000">
      <w:pPr>
        <w:pStyle w:val="a3"/>
        <w:spacing w:before="168"/>
        <w:ind w:right="421"/>
        <w:jc w:val="both"/>
      </w:pPr>
      <w:r>
        <w:t>Также законом запрещается изменение целевого назначения объекта образования, культуры, спорта, объекта, используемого для организации отдыха</w:t>
      </w:r>
      <w:r>
        <w:rPr>
          <w:spacing w:val="-12"/>
        </w:rPr>
        <w:t xml:space="preserve"> </w:t>
      </w:r>
      <w:r>
        <w:t>граждан</w:t>
      </w:r>
      <w:r>
        <w:rPr>
          <w:spacing w:val="-12"/>
        </w:rPr>
        <w:t xml:space="preserve"> </w:t>
      </w:r>
      <w:r>
        <w:t>и</w:t>
      </w:r>
      <w:r>
        <w:rPr>
          <w:spacing w:val="-12"/>
        </w:rPr>
        <w:t xml:space="preserve"> </w:t>
      </w:r>
      <w:r>
        <w:t>туризма,</w:t>
      </w:r>
      <w:r>
        <w:rPr>
          <w:spacing w:val="-12"/>
        </w:rPr>
        <w:t xml:space="preserve"> </w:t>
      </w:r>
      <w:r>
        <w:t>иного</w:t>
      </w:r>
      <w:r>
        <w:rPr>
          <w:spacing w:val="-12"/>
        </w:rPr>
        <w:t xml:space="preserve"> </w:t>
      </w:r>
      <w:r>
        <w:t>объекта</w:t>
      </w:r>
      <w:r>
        <w:rPr>
          <w:spacing w:val="-12"/>
        </w:rPr>
        <w:t xml:space="preserve"> </w:t>
      </w:r>
      <w:r>
        <w:t>социально-культурного</w:t>
      </w:r>
      <w:r>
        <w:rPr>
          <w:spacing w:val="-12"/>
        </w:rPr>
        <w:t xml:space="preserve"> </w:t>
      </w:r>
      <w:r>
        <w:t xml:space="preserve">назначения, входящего в состав объекта культурного наследия, находящегося в неудовлетворительном состоянии, являющегося объектом концессионного </w:t>
      </w:r>
      <w:r>
        <w:rPr>
          <w:spacing w:val="-2"/>
        </w:rPr>
        <w:t>соглашения.</w:t>
      </w:r>
    </w:p>
    <w:p w14:paraId="733C388A" w14:textId="77777777" w:rsidR="004B445D" w:rsidRDefault="00000000">
      <w:pPr>
        <w:pStyle w:val="a3"/>
        <w:spacing w:before="168"/>
        <w:ind w:right="422"/>
        <w:jc w:val="both"/>
      </w:pPr>
      <w:r>
        <w:t>Приводятся существенные условия, которые должно содержать концессионное соглашение, и устанавливается, что оно может быть расторгнуто на основании решения суда в случае, если неисполнение или ненадлежащее исполнение концессионером обязательств по концессионному соглашению повлекло за собой уничтожение или существенное повреждение объекта культурного наследия.</w:t>
      </w:r>
    </w:p>
    <w:p w14:paraId="6851F134" w14:textId="77777777" w:rsidR="004B445D" w:rsidRDefault="00000000">
      <w:pPr>
        <w:pStyle w:val="a3"/>
        <w:spacing w:before="168"/>
        <w:ind w:right="422"/>
        <w:jc w:val="both"/>
      </w:pPr>
      <w:r>
        <w:t xml:space="preserve">При выполнении всех предусмотренных законом условий концессионер получит преимущественное право на выкуп объекта концессионного </w:t>
      </w:r>
      <w:r>
        <w:rPr>
          <w:spacing w:val="-2"/>
        </w:rPr>
        <w:t>соглашения.</w:t>
      </w:r>
    </w:p>
    <w:p w14:paraId="2A9F4776" w14:textId="77777777" w:rsidR="004B445D" w:rsidRDefault="004B445D">
      <w:pPr>
        <w:pStyle w:val="a3"/>
        <w:jc w:val="both"/>
        <w:sectPr w:rsidR="004B445D">
          <w:headerReference w:type="default" r:id="rId8"/>
          <w:pgSz w:w="11910" w:h="16840"/>
          <w:pgMar w:top="960" w:right="425" w:bottom="280" w:left="1417" w:header="752" w:footer="0" w:gutter="0"/>
          <w:pgNumType w:start="2"/>
          <w:cols w:space="720"/>
        </w:sectPr>
      </w:pPr>
    </w:p>
    <w:p w14:paraId="3B853F1A" w14:textId="77777777" w:rsidR="004B445D" w:rsidRDefault="00000000">
      <w:pPr>
        <w:pStyle w:val="1"/>
        <w:spacing w:before="272"/>
      </w:pPr>
      <w:r>
        <w:lastRenderedPageBreak/>
        <w:t>С двух лет до одного года сокращен срок действия решения о предварительном согласовании предоставления земельного участка, находящегося в государственной или муниципальной собственности</w:t>
      </w:r>
    </w:p>
    <w:p w14:paraId="01D29BFF" w14:textId="77777777" w:rsidR="004B445D" w:rsidRDefault="004B445D">
      <w:pPr>
        <w:pStyle w:val="a3"/>
        <w:ind w:left="0"/>
        <w:rPr>
          <w:b/>
        </w:rPr>
      </w:pPr>
    </w:p>
    <w:p w14:paraId="07B7270F" w14:textId="77777777" w:rsidR="004B445D" w:rsidRDefault="00000000">
      <w:pPr>
        <w:pStyle w:val="a3"/>
        <w:jc w:val="both"/>
      </w:pPr>
      <w:r>
        <w:rPr>
          <w:noProof/>
          <w:position w:val="-4"/>
        </w:rPr>
        <w:drawing>
          <wp:inline distT="0" distB="0" distL="0" distR="0" wp14:anchorId="3F695BE1" wp14:editId="47F69E67">
            <wp:extent cx="114300" cy="14287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14300" cy="142875"/>
                    </a:xfrm>
                    <a:prstGeom prst="rect">
                      <a:avLst/>
                    </a:prstGeom>
                  </pic:spPr>
                </pic:pic>
              </a:graphicData>
            </a:graphic>
          </wp:inline>
        </w:drawing>
      </w:r>
      <w:r>
        <w:rPr>
          <w:spacing w:val="80"/>
          <w:w w:val="150"/>
          <w:sz w:val="20"/>
        </w:rPr>
        <w:t xml:space="preserve"> </w:t>
      </w:r>
      <w:r>
        <w:t>Федеральный закон от 30.11.2024 N 447-ФЗ</w:t>
      </w:r>
    </w:p>
    <w:p w14:paraId="18621E61" w14:textId="77777777" w:rsidR="004B445D" w:rsidRDefault="00000000">
      <w:pPr>
        <w:pStyle w:val="a3"/>
        <w:ind w:left="614" w:right="669"/>
      </w:pPr>
      <w:r>
        <w:t>"О</w:t>
      </w:r>
      <w:r>
        <w:rPr>
          <w:spacing w:val="-5"/>
        </w:rPr>
        <w:t xml:space="preserve"> </w:t>
      </w:r>
      <w:r>
        <w:t>внесении</w:t>
      </w:r>
      <w:r>
        <w:rPr>
          <w:spacing w:val="-5"/>
        </w:rPr>
        <w:t xml:space="preserve"> </w:t>
      </w:r>
      <w:r>
        <w:t>изменения</w:t>
      </w:r>
      <w:r>
        <w:rPr>
          <w:spacing w:val="-4"/>
        </w:rPr>
        <w:t xml:space="preserve"> </w:t>
      </w:r>
      <w:r>
        <w:t>в</w:t>
      </w:r>
      <w:r>
        <w:rPr>
          <w:spacing w:val="-5"/>
        </w:rPr>
        <w:t xml:space="preserve"> </w:t>
      </w:r>
      <w:r>
        <w:t>статью</w:t>
      </w:r>
      <w:r>
        <w:rPr>
          <w:spacing w:val="-5"/>
        </w:rPr>
        <w:t xml:space="preserve"> </w:t>
      </w:r>
      <w:r>
        <w:t>39.15</w:t>
      </w:r>
      <w:r>
        <w:rPr>
          <w:spacing w:val="-4"/>
        </w:rPr>
        <w:t xml:space="preserve"> </w:t>
      </w:r>
      <w:r>
        <w:t>Земельного</w:t>
      </w:r>
      <w:r>
        <w:rPr>
          <w:spacing w:val="-4"/>
        </w:rPr>
        <w:t xml:space="preserve"> </w:t>
      </w:r>
      <w:r>
        <w:t>кодекса</w:t>
      </w:r>
      <w:r>
        <w:rPr>
          <w:spacing w:val="-4"/>
        </w:rPr>
        <w:t xml:space="preserve"> </w:t>
      </w:r>
      <w:r>
        <w:t xml:space="preserve">Российской </w:t>
      </w:r>
      <w:r>
        <w:rPr>
          <w:spacing w:val="-2"/>
        </w:rPr>
        <w:t>Федерации"</w:t>
      </w:r>
    </w:p>
    <w:p w14:paraId="073434FE" w14:textId="77777777" w:rsidR="004B445D" w:rsidRDefault="00000000">
      <w:pPr>
        <w:pStyle w:val="a3"/>
        <w:spacing w:before="168"/>
        <w:ind w:right="422"/>
        <w:jc w:val="both"/>
      </w:pPr>
      <w:r>
        <w:t xml:space="preserve">При этом определено, что срок действия такого решения составляет два года в случае, когда решение о предварительном согласовании предоставления земельного участка содержит указание на необходимость изменения вида разрешенного использования испрашиваемого земельного участка и его перевода из одной категории земель в другую в качестве условия его </w:t>
      </w:r>
      <w:r>
        <w:rPr>
          <w:spacing w:val="-2"/>
        </w:rPr>
        <w:t>предоставления.</w:t>
      </w:r>
    </w:p>
    <w:p w14:paraId="78E19C9F" w14:textId="77777777" w:rsidR="004B445D" w:rsidRDefault="00000000">
      <w:pPr>
        <w:pStyle w:val="a3"/>
        <w:spacing w:before="168"/>
        <w:ind w:right="422"/>
        <w:jc w:val="both"/>
      </w:pPr>
      <w:r>
        <w:t>Предусматривается, что срок действия решений о предварительном согласовании предоставления земельного участка, принятых исполнительными органами государственной власти или органами местного самоуправления в пределах их компетенции до дня вступления в силу настоящего Федерального закона, составляет два года.</w:t>
      </w:r>
    </w:p>
    <w:p w14:paraId="024265A1" w14:textId="77777777" w:rsidR="004B445D" w:rsidRDefault="004B445D">
      <w:pPr>
        <w:pStyle w:val="a3"/>
        <w:spacing w:before="186"/>
        <w:ind w:left="0"/>
      </w:pPr>
    </w:p>
    <w:p w14:paraId="484195E6" w14:textId="77777777" w:rsidR="004B445D" w:rsidRDefault="00000000">
      <w:pPr>
        <w:pStyle w:val="1"/>
        <w:ind w:right="422"/>
      </w:pPr>
      <w:r>
        <w:t>Закреплено право военнослужащих-граждан и граждан, уволенных с военной службы, воспитывающих ребенка-инвалида, на внеочередное обеспечение жильем либо жилищной субсидией</w:t>
      </w:r>
    </w:p>
    <w:p w14:paraId="17206C2E" w14:textId="77777777" w:rsidR="004B445D" w:rsidRDefault="004B445D">
      <w:pPr>
        <w:pStyle w:val="a3"/>
        <w:ind w:left="0"/>
        <w:rPr>
          <w:b/>
        </w:rPr>
      </w:pPr>
    </w:p>
    <w:p w14:paraId="51E2E019" w14:textId="77777777" w:rsidR="004B445D" w:rsidRDefault="00000000">
      <w:pPr>
        <w:pStyle w:val="a3"/>
        <w:jc w:val="both"/>
      </w:pPr>
      <w:r>
        <w:rPr>
          <w:noProof/>
          <w:position w:val="-4"/>
        </w:rPr>
        <w:drawing>
          <wp:inline distT="0" distB="0" distL="0" distR="0" wp14:anchorId="5B27C330" wp14:editId="1F77E640">
            <wp:extent cx="114300" cy="14287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114300" cy="142875"/>
                    </a:xfrm>
                    <a:prstGeom prst="rect">
                      <a:avLst/>
                    </a:prstGeom>
                  </pic:spPr>
                </pic:pic>
              </a:graphicData>
            </a:graphic>
          </wp:inline>
        </w:drawing>
      </w:r>
      <w:r>
        <w:rPr>
          <w:spacing w:val="80"/>
          <w:w w:val="150"/>
          <w:sz w:val="20"/>
        </w:rPr>
        <w:t xml:space="preserve"> </w:t>
      </w:r>
      <w:r>
        <w:t>Федеральный закон от 30.11.2024 N 437-ФЗ</w:t>
      </w:r>
    </w:p>
    <w:p w14:paraId="07BC128D" w14:textId="77777777" w:rsidR="004B445D" w:rsidRDefault="00000000">
      <w:pPr>
        <w:pStyle w:val="a3"/>
        <w:ind w:left="614" w:right="669"/>
      </w:pPr>
      <w:r>
        <w:t>"О</w:t>
      </w:r>
      <w:r>
        <w:rPr>
          <w:spacing w:val="-6"/>
        </w:rPr>
        <w:t xml:space="preserve"> </w:t>
      </w:r>
      <w:r>
        <w:t>внесении</w:t>
      </w:r>
      <w:r>
        <w:rPr>
          <w:spacing w:val="-6"/>
        </w:rPr>
        <w:t xml:space="preserve"> </w:t>
      </w:r>
      <w:r>
        <w:t>изменений</w:t>
      </w:r>
      <w:r>
        <w:rPr>
          <w:spacing w:val="-6"/>
        </w:rPr>
        <w:t xml:space="preserve"> </w:t>
      </w:r>
      <w:r>
        <w:t>в</w:t>
      </w:r>
      <w:r>
        <w:rPr>
          <w:spacing w:val="-6"/>
        </w:rPr>
        <w:t xml:space="preserve"> </w:t>
      </w:r>
      <w:r>
        <w:t>Федеральный</w:t>
      </w:r>
      <w:r>
        <w:rPr>
          <w:spacing w:val="-6"/>
        </w:rPr>
        <w:t xml:space="preserve"> </w:t>
      </w:r>
      <w:r>
        <w:t>закон</w:t>
      </w:r>
      <w:r>
        <w:rPr>
          <w:spacing w:val="-5"/>
        </w:rPr>
        <w:t xml:space="preserve"> </w:t>
      </w:r>
      <w:r>
        <w:t>"О</w:t>
      </w:r>
      <w:r>
        <w:rPr>
          <w:spacing w:val="-6"/>
        </w:rPr>
        <w:t xml:space="preserve"> </w:t>
      </w:r>
      <w:r>
        <w:t xml:space="preserve">статусе </w:t>
      </w:r>
      <w:r>
        <w:rPr>
          <w:spacing w:val="-2"/>
        </w:rPr>
        <w:t>военнослужащих"</w:t>
      </w:r>
    </w:p>
    <w:p w14:paraId="55205B2D" w14:textId="77777777" w:rsidR="004B445D" w:rsidRDefault="00000000">
      <w:pPr>
        <w:pStyle w:val="a3"/>
        <w:spacing w:before="168"/>
        <w:ind w:right="422"/>
        <w:jc w:val="both"/>
      </w:pPr>
      <w:r>
        <w:t>Кроме того, определены категории военнослужащих, которым предоставляются вне очереди служебные жилые помещения, жилые помещения в общежитиях или арендованные жилые помещения.</w:t>
      </w:r>
    </w:p>
    <w:p w14:paraId="5556B0C7" w14:textId="77777777" w:rsidR="004B445D" w:rsidRDefault="004B445D">
      <w:pPr>
        <w:pStyle w:val="a3"/>
        <w:spacing w:before="185"/>
        <w:ind w:left="0"/>
      </w:pPr>
    </w:p>
    <w:p w14:paraId="79C89D8D" w14:textId="77777777" w:rsidR="004B445D" w:rsidRDefault="00000000">
      <w:pPr>
        <w:pStyle w:val="1"/>
        <w:spacing w:before="1"/>
        <w:ind w:right="0"/>
      </w:pPr>
      <w:r>
        <w:rPr>
          <w:b w:val="0"/>
          <w:noProof/>
          <w:position w:val="-4"/>
        </w:rPr>
        <w:drawing>
          <wp:inline distT="0" distB="0" distL="0" distR="0" wp14:anchorId="55C8E89C" wp14:editId="17908DD4">
            <wp:extent cx="114300" cy="14287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114300" cy="142875"/>
                    </a:xfrm>
                    <a:prstGeom prst="rect">
                      <a:avLst/>
                    </a:prstGeom>
                  </pic:spPr>
                </pic:pic>
              </a:graphicData>
            </a:graphic>
          </wp:inline>
        </w:drawing>
      </w:r>
      <w:r>
        <w:rPr>
          <w:b w:val="0"/>
          <w:spacing w:val="80"/>
          <w:w w:val="150"/>
          <w:sz w:val="20"/>
        </w:rPr>
        <w:t xml:space="preserve"> </w:t>
      </w:r>
      <w:r>
        <w:t>Постановление Правительства РФ от 29.11.2024 N 1666</w:t>
      </w:r>
    </w:p>
    <w:p w14:paraId="20513392" w14:textId="77777777" w:rsidR="004B445D" w:rsidRDefault="00000000">
      <w:pPr>
        <w:ind w:left="614" w:right="669"/>
        <w:rPr>
          <w:b/>
          <w:sz w:val="28"/>
        </w:rPr>
      </w:pPr>
      <w:r>
        <w:rPr>
          <w:b/>
          <w:sz w:val="28"/>
        </w:rPr>
        <w:t>"О</w:t>
      </w:r>
      <w:r>
        <w:rPr>
          <w:b/>
          <w:spacing w:val="-6"/>
          <w:sz w:val="28"/>
        </w:rPr>
        <w:t xml:space="preserve"> </w:t>
      </w:r>
      <w:r>
        <w:rPr>
          <w:b/>
          <w:sz w:val="28"/>
        </w:rPr>
        <w:t>внесении</w:t>
      </w:r>
      <w:r>
        <w:rPr>
          <w:b/>
          <w:spacing w:val="-7"/>
          <w:sz w:val="28"/>
        </w:rPr>
        <w:t xml:space="preserve"> </w:t>
      </w:r>
      <w:r>
        <w:rPr>
          <w:b/>
          <w:sz w:val="28"/>
        </w:rPr>
        <w:t>изменений</w:t>
      </w:r>
      <w:r>
        <w:rPr>
          <w:b/>
          <w:spacing w:val="-7"/>
          <w:sz w:val="28"/>
        </w:rPr>
        <w:t xml:space="preserve"> </w:t>
      </w:r>
      <w:r>
        <w:rPr>
          <w:b/>
          <w:sz w:val="28"/>
        </w:rPr>
        <w:t>в</w:t>
      </w:r>
      <w:r>
        <w:rPr>
          <w:b/>
          <w:spacing w:val="-7"/>
          <w:sz w:val="28"/>
        </w:rPr>
        <w:t xml:space="preserve"> </w:t>
      </w:r>
      <w:r>
        <w:rPr>
          <w:b/>
          <w:sz w:val="28"/>
        </w:rPr>
        <w:t>постановление</w:t>
      </w:r>
      <w:r>
        <w:rPr>
          <w:b/>
          <w:spacing w:val="-7"/>
          <w:sz w:val="28"/>
        </w:rPr>
        <w:t xml:space="preserve"> </w:t>
      </w:r>
      <w:r>
        <w:rPr>
          <w:b/>
          <w:sz w:val="28"/>
        </w:rPr>
        <w:t>Правительства</w:t>
      </w:r>
      <w:r>
        <w:rPr>
          <w:b/>
          <w:spacing w:val="-6"/>
          <w:sz w:val="28"/>
        </w:rPr>
        <w:t xml:space="preserve"> </w:t>
      </w:r>
      <w:r>
        <w:rPr>
          <w:b/>
          <w:sz w:val="28"/>
        </w:rPr>
        <w:t>Российской Федерации от 2 июня 2008 г. N 420"</w:t>
      </w:r>
    </w:p>
    <w:p w14:paraId="66341991" w14:textId="77777777" w:rsidR="004B445D" w:rsidRDefault="00000000">
      <w:pPr>
        <w:pStyle w:val="a3"/>
        <w:spacing w:before="168"/>
        <w:ind w:right="422"/>
        <w:jc w:val="both"/>
      </w:pPr>
      <w:r>
        <w:t>Установлено, что Росстат осуществляет от имени РФ правомочия обладателя официальной статистической информации, формируемой всеми субъектами официального статистического учета.</w:t>
      </w:r>
    </w:p>
    <w:p w14:paraId="77C5ABFC" w14:textId="77777777" w:rsidR="004B445D" w:rsidRDefault="00000000">
      <w:pPr>
        <w:pStyle w:val="a3"/>
        <w:spacing w:before="168"/>
        <w:ind w:right="422"/>
        <w:jc w:val="both"/>
      </w:pPr>
      <w:r>
        <w:t>Также</w:t>
      </w:r>
      <w:r>
        <w:rPr>
          <w:spacing w:val="-12"/>
        </w:rPr>
        <w:t xml:space="preserve"> </w:t>
      </w:r>
      <w:r>
        <w:t>Росстат</w:t>
      </w:r>
      <w:r>
        <w:rPr>
          <w:spacing w:val="-12"/>
        </w:rPr>
        <w:t xml:space="preserve"> </w:t>
      </w:r>
      <w:r>
        <w:t>осуществляет</w:t>
      </w:r>
      <w:r>
        <w:rPr>
          <w:spacing w:val="-12"/>
        </w:rPr>
        <w:t xml:space="preserve"> </w:t>
      </w:r>
      <w:r>
        <w:t>формирование</w:t>
      </w:r>
      <w:r>
        <w:rPr>
          <w:spacing w:val="-12"/>
        </w:rPr>
        <w:t xml:space="preserve"> </w:t>
      </w:r>
      <w:r>
        <w:t>и</w:t>
      </w:r>
      <w:r>
        <w:rPr>
          <w:spacing w:val="-12"/>
        </w:rPr>
        <w:t xml:space="preserve"> </w:t>
      </w:r>
      <w:r>
        <w:t>ведение</w:t>
      </w:r>
      <w:r>
        <w:rPr>
          <w:spacing w:val="-12"/>
        </w:rPr>
        <w:t xml:space="preserve"> </w:t>
      </w:r>
      <w:r>
        <w:t>единого</w:t>
      </w:r>
      <w:r>
        <w:rPr>
          <w:spacing w:val="-12"/>
        </w:rPr>
        <w:t xml:space="preserve"> </w:t>
      </w:r>
      <w:r>
        <w:t>реестра</w:t>
      </w:r>
      <w:r>
        <w:rPr>
          <w:spacing w:val="-12"/>
        </w:rPr>
        <w:t xml:space="preserve"> </w:t>
      </w:r>
      <w:r>
        <w:t>форм</w:t>
      </w:r>
      <w:r>
        <w:rPr>
          <w:spacing w:val="-12"/>
        </w:rPr>
        <w:t xml:space="preserve"> </w:t>
      </w:r>
      <w:r>
        <w:t>и показателей федерального статистического наблюдения.</w:t>
      </w:r>
    </w:p>
    <w:p w14:paraId="7563DA5B" w14:textId="77777777" w:rsidR="004B445D" w:rsidRDefault="004B445D">
      <w:pPr>
        <w:pStyle w:val="a3"/>
        <w:jc w:val="both"/>
        <w:sectPr w:rsidR="004B445D">
          <w:pgSz w:w="11910" w:h="16840"/>
          <w:pgMar w:top="960" w:right="425" w:bottom="280" w:left="1417" w:header="752" w:footer="0" w:gutter="0"/>
          <w:cols w:space="720"/>
        </w:sectPr>
      </w:pPr>
    </w:p>
    <w:p w14:paraId="12BCBFFC" w14:textId="77777777" w:rsidR="004B445D" w:rsidRDefault="00000000">
      <w:pPr>
        <w:pStyle w:val="1"/>
        <w:spacing w:before="272"/>
        <w:ind w:right="422"/>
      </w:pPr>
      <w:r>
        <w:lastRenderedPageBreak/>
        <w:t>Внесены изменения в порядок осуществления федерального государственного контроля (надзора) за соблюдением обязательных требований</w:t>
      </w:r>
      <w:r>
        <w:rPr>
          <w:spacing w:val="-6"/>
        </w:rPr>
        <w:t xml:space="preserve"> </w:t>
      </w:r>
      <w:r>
        <w:t>к</w:t>
      </w:r>
      <w:r>
        <w:rPr>
          <w:spacing w:val="-6"/>
        </w:rPr>
        <w:t xml:space="preserve"> </w:t>
      </w:r>
      <w:r>
        <w:t>проведению</w:t>
      </w:r>
      <w:r>
        <w:rPr>
          <w:spacing w:val="-6"/>
        </w:rPr>
        <w:t xml:space="preserve"> </w:t>
      </w:r>
      <w:r>
        <w:t>экзамена</w:t>
      </w:r>
      <w:r>
        <w:rPr>
          <w:spacing w:val="-6"/>
        </w:rPr>
        <w:t xml:space="preserve"> </w:t>
      </w:r>
      <w:r>
        <w:t>по</w:t>
      </w:r>
      <w:r>
        <w:rPr>
          <w:spacing w:val="-6"/>
        </w:rPr>
        <w:t xml:space="preserve"> </w:t>
      </w:r>
      <w:r>
        <w:t>русскому</w:t>
      </w:r>
      <w:r>
        <w:rPr>
          <w:spacing w:val="-6"/>
        </w:rPr>
        <w:t xml:space="preserve"> </w:t>
      </w:r>
      <w:r>
        <w:t>языку,</w:t>
      </w:r>
      <w:r>
        <w:rPr>
          <w:spacing w:val="-6"/>
        </w:rPr>
        <w:t xml:space="preserve"> </w:t>
      </w:r>
      <w:r>
        <w:t>истории</w:t>
      </w:r>
      <w:r>
        <w:rPr>
          <w:spacing w:val="-6"/>
        </w:rPr>
        <w:t xml:space="preserve"> </w:t>
      </w:r>
      <w:r>
        <w:t>России</w:t>
      </w:r>
      <w:r>
        <w:rPr>
          <w:spacing w:val="-6"/>
        </w:rPr>
        <w:t xml:space="preserve"> </w:t>
      </w:r>
      <w:r>
        <w:t xml:space="preserve">и основам законодательства </w:t>
      </w:r>
      <w:proofErr w:type="gramStart"/>
      <w:r>
        <w:t>РФ</w:t>
      </w:r>
      <w:proofErr w:type="gramEnd"/>
      <w:r>
        <w:t xml:space="preserve"> и выдаче иностранным гражданам </w:t>
      </w:r>
      <w:r>
        <w:rPr>
          <w:spacing w:val="-2"/>
        </w:rPr>
        <w:t>сертификата</w:t>
      </w:r>
    </w:p>
    <w:p w14:paraId="6E1DE1D0" w14:textId="77777777" w:rsidR="004B445D" w:rsidRDefault="004B445D">
      <w:pPr>
        <w:pStyle w:val="a3"/>
        <w:ind w:left="0"/>
        <w:rPr>
          <w:b/>
        </w:rPr>
      </w:pPr>
    </w:p>
    <w:p w14:paraId="0B6CDC68" w14:textId="77777777" w:rsidR="004B445D" w:rsidRDefault="00000000">
      <w:pPr>
        <w:pStyle w:val="a3"/>
        <w:jc w:val="both"/>
      </w:pPr>
      <w:r>
        <w:rPr>
          <w:noProof/>
          <w:position w:val="-4"/>
        </w:rPr>
        <w:drawing>
          <wp:inline distT="0" distB="0" distL="0" distR="0" wp14:anchorId="1F9DB9BC" wp14:editId="00EB3239">
            <wp:extent cx="114300" cy="142875"/>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114300" cy="142875"/>
                    </a:xfrm>
                    <a:prstGeom prst="rect">
                      <a:avLst/>
                    </a:prstGeom>
                  </pic:spPr>
                </pic:pic>
              </a:graphicData>
            </a:graphic>
          </wp:inline>
        </w:drawing>
      </w:r>
      <w:r>
        <w:rPr>
          <w:spacing w:val="80"/>
          <w:w w:val="150"/>
          <w:sz w:val="20"/>
        </w:rPr>
        <w:t xml:space="preserve"> </w:t>
      </w:r>
      <w:r>
        <w:t>Постановление Правительства РФ от 29.11.2024 N 1670</w:t>
      </w:r>
    </w:p>
    <w:p w14:paraId="6A502E5D" w14:textId="77777777" w:rsidR="004B445D" w:rsidRDefault="00000000">
      <w:pPr>
        <w:pStyle w:val="a3"/>
        <w:ind w:left="614" w:right="669"/>
      </w:pPr>
      <w:r>
        <w:t>"О</w:t>
      </w:r>
      <w:r>
        <w:rPr>
          <w:spacing w:val="-6"/>
        </w:rPr>
        <w:t xml:space="preserve"> </w:t>
      </w:r>
      <w:r>
        <w:t>внесении</w:t>
      </w:r>
      <w:r>
        <w:rPr>
          <w:spacing w:val="-6"/>
        </w:rPr>
        <w:t xml:space="preserve"> </w:t>
      </w:r>
      <w:r>
        <w:t>изменений</w:t>
      </w:r>
      <w:r>
        <w:rPr>
          <w:spacing w:val="-6"/>
        </w:rPr>
        <w:t xml:space="preserve"> </w:t>
      </w:r>
      <w:r>
        <w:t>в</w:t>
      </w:r>
      <w:r>
        <w:rPr>
          <w:spacing w:val="-6"/>
        </w:rPr>
        <w:t xml:space="preserve"> </w:t>
      </w:r>
      <w:r>
        <w:t>постановление</w:t>
      </w:r>
      <w:r>
        <w:rPr>
          <w:spacing w:val="-6"/>
        </w:rPr>
        <w:t xml:space="preserve"> </w:t>
      </w:r>
      <w:r>
        <w:t>Правительства</w:t>
      </w:r>
      <w:r>
        <w:rPr>
          <w:spacing w:val="-6"/>
        </w:rPr>
        <w:t xml:space="preserve"> </w:t>
      </w:r>
      <w:r>
        <w:t>Российской Федерации от 15 июля 2021 г. N 1213"</w:t>
      </w:r>
    </w:p>
    <w:p w14:paraId="210F828C" w14:textId="77777777" w:rsidR="004B445D" w:rsidRDefault="00000000">
      <w:pPr>
        <w:pStyle w:val="a3"/>
        <w:spacing w:before="168"/>
        <w:ind w:right="422"/>
        <w:jc w:val="both"/>
      </w:pPr>
      <w:r>
        <w:t>В частности, уточнены положения, касающиеся учета объектов контроля, сроков проведения выездной проверки.</w:t>
      </w:r>
    </w:p>
    <w:p w14:paraId="6B1009C0" w14:textId="77777777" w:rsidR="004B445D" w:rsidRDefault="00000000">
      <w:pPr>
        <w:pStyle w:val="a3"/>
        <w:spacing w:before="168"/>
        <w:ind w:right="421"/>
        <w:jc w:val="both"/>
      </w:pPr>
      <w:r>
        <w:t>Настоящее Постановление вступает в силу со дня вступления в силу Федерального закона "О внесении изменений в статьи 15.1 и 15.2 Федерального закона "О правовом положении иностранных граждан в Российской Федерации".</w:t>
      </w:r>
    </w:p>
    <w:p w14:paraId="6153033C" w14:textId="77777777" w:rsidR="004B445D" w:rsidRDefault="004B445D">
      <w:pPr>
        <w:pStyle w:val="a3"/>
        <w:ind w:left="0"/>
      </w:pPr>
    </w:p>
    <w:p w14:paraId="48AFF1A2" w14:textId="77777777" w:rsidR="004B445D" w:rsidRDefault="00000000">
      <w:pPr>
        <w:pStyle w:val="1"/>
        <w:ind w:right="422"/>
      </w:pPr>
      <w:r>
        <w:t>Расширен</w:t>
      </w:r>
      <w:r>
        <w:rPr>
          <w:spacing w:val="-18"/>
        </w:rPr>
        <w:t xml:space="preserve"> </w:t>
      </w:r>
      <w:r>
        <w:t>перечень</w:t>
      </w:r>
      <w:r>
        <w:rPr>
          <w:spacing w:val="-17"/>
        </w:rPr>
        <w:t xml:space="preserve"> </w:t>
      </w:r>
      <w:r>
        <w:t>контрольных</w:t>
      </w:r>
      <w:r>
        <w:rPr>
          <w:spacing w:val="-18"/>
        </w:rPr>
        <w:t xml:space="preserve"> </w:t>
      </w:r>
      <w:r>
        <w:t>(надзорных)</w:t>
      </w:r>
      <w:r>
        <w:rPr>
          <w:spacing w:val="-17"/>
        </w:rPr>
        <w:t xml:space="preserve"> </w:t>
      </w:r>
      <w:r>
        <w:t>мероприятий,</w:t>
      </w:r>
      <w:r>
        <w:rPr>
          <w:spacing w:val="-18"/>
        </w:rPr>
        <w:t xml:space="preserve"> </w:t>
      </w:r>
      <w:r>
        <w:t>проводимых в рамках госконтроля (надзора) в области обращения с животными</w:t>
      </w:r>
    </w:p>
    <w:p w14:paraId="20D5AFB7" w14:textId="77777777" w:rsidR="004B445D" w:rsidRDefault="004B445D">
      <w:pPr>
        <w:pStyle w:val="a3"/>
        <w:ind w:left="0"/>
        <w:rPr>
          <w:b/>
        </w:rPr>
      </w:pPr>
    </w:p>
    <w:p w14:paraId="40C2CD7B" w14:textId="77777777" w:rsidR="004B445D" w:rsidRDefault="00000000">
      <w:pPr>
        <w:pStyle w:val="a3"/>
        <w:jc w:val="both"/>
      </w:pPr>
      <w:r>
        <w:rPr>
          <w:noProof/>
          <w:position w:val="-4"/>
        </w:rPr>
        <w:drawing>
          <wp:inline distT="0" distB="0" distL="0" distR="0" wp14:anchorId="59F26EC6" wp14:editId="4490995E">
            <wp:extent cx="114300" cy="142875"/>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114300" cy="142875"/>
                    </a:xfrm>
                    <a:prstGeom prst="rect">
                      <a:avLst/>
                    </a:prstGeom>
                  </pic:spPr>
                </pic:pic>
              </a:graphicData>
            </a:graphic>
          </wp:inline>
        </w:drawing>
      </w:r>
      <w:r>
        <w:rPr>
          <w:spacing w:val="80"/>
          <w:w w:val="150"/>
          <w:sz w:val="20"/>
        </w:rPr>
        <w:t xml:space="preserve"> </w:t>
      </w:r>
      <w:r>
        <w:t>Постановление Правительства РФ от 30.11.2024 N 1702</w:t>
      </w:r>
    </w:p>
    <w:p w14:paraId="0C51C4E6" w14:textId="77777777" w:rsidR="004B445D" w:rsidRDefault="00000000">
      <w:pPr>
        <w:pStyle w:val="a3"/>
        <w:spacing w:before="1"/>
        <w:ind w:left="614" w:right="669"/>
      </w:pPr>
      <w:r>
        <w:t>"О</w:t>
      </w:r>
      <w:r>
        <w:rPr>
          <w:spacing w:val="-6"/>
        </w:rPr>
        <w:t xml:space="preserve"> </w:t>
      </w:r>
      <w:r>
        <w:t>внесении</w:t>
      </w:r>
      <w:r>
        <w:rPr>
          <w:spacing w:val="-6"/>
        </w:rPr>
        <w:t xml:space="preserve"> </w:t>
      </w:r>
      <w:r>
        <w:t>изменений</w:t>
      </w:r>
      <w:r>
        <w:rPr>
          <w:spacing w:val="-6"/>
        </w:rPr>
        <w:t xml:space="preserve"> </w:t>
      </w:r>
      <w:r>
        <w:t>в</w:t>
      </w:r>
      <w:r>
        <w:rPr>
          <w:spacing w:val="-6"/>
        </w:rPr>
        <w:t xml:space="preserve"> </w:t>
      </w:r>
      <w:r>
        <w:t>постановление</w:t>
      </w:r>
      <w:r>
        <w:rPr>
          <w:spacing w:val="-6"/>
        </w:rPr>
        <w:t xml:space="preserve"> </w:t>
      </w:r>
      <w:r>
        <w:t>Правительства</w:t>
      </w:r>
      <w:r>
        <w:rPr>
          <w:spacing w:val="-6"/>
        </w:rPr>
        <w:t xml:space="preserve"> </w:t>
      </w:r>
      <w:r>
        <w:t>Российской Федерации от 30 июня 2021 г. N 1089"</w:t>
      </w:r>
    </w:p>
    <w:p w14:paraId="37FB5D88" w14:textId="77777777" w:rsidR="004B445D" w:rsidRDefault="00000000">
      <w:pPr>
        <w:pStyle w:val="a3"/>
        <w:spacing w:before="168"/>
        <w:jc w:val="both"/>
      </w:pPr>
      <w:r>
        <w:t>В</w:t>
      </w:r>
      <w:r>
        <w:rPr>
          <w:spacing w:val="-5"/>
        </w:rPr>
        <w:t xml:space="preserve"> </w:t>
      </w:r>
      <w:r>
        <w:t>перечень</w:t>
      </w:r>
      <w:r>
        <w:rPr>
          <w:spacing w:val="-4"/>
        </w:rPr>
        <w:t xml:space="preserve"> </w:t>
      </w:r>
      <w:r>
        <w:t>включена</w:t>
      </w:r>
      <w:r>
        <w:rPr>
          <w:spacing w:val="-3"/>
        </w:rPr>
        <w:t xml:space="preserve"> </w:t>
      </w:r>
      <w:r>
        <w:t>контрольная</w:t>
      </w:r>
      <w:r>
        <w:rPr>
          <w:spacing w:val="-2"/>
        </w:rPr>
        <w:t xml:space="preserve"> </w:t>
      </w:r>
      <w:r>
        <w:t>и</w:t>
      </w:r>
      <w:r>
        <w:rPr>
          <w:spacing w:val="-4"/>
        </w:rPr>
        <w:t xml:space="preserve"> </w:t>
      </w:r>
      <w:r>
        <w:t>мониторинговая</w:t>
      </w:r>
      <w:r>
        <w:rPr>
          <w:spacing w:val="-3"/>
        </w:rPr>
        <w:t xml:space="preserve"> </w:t>
      </w:r>
      <w:r>
        <w:rPr>
          <w:spacing w:val="-2"/>
        </w:rPr>
        <w:t>закупка.</w:t>
      </w:r>
    </w:p>
    <w:p w14:paraId="41400A2A" w14:textId="77777777" w:rsidR="004B445D" w:rsidRDefault="00000000">
      <w:pPr>
        <w:pStyle w:val="a3"/>
        <w:spacing w:before="168"/>
        <w:ind w:right="422"/>
        <w:jc w:val="both"/>
      </w:pPr>
      <w:r>
        <w:t>Указаны контрольные (надзорные) действия, из которых состоят данные контрольные (надзорные) мероприятия.</w:t>
      </w:r>
    </w:p>
    <w:p w14:paraId="50D2CC57" w14:textId="77777777" w:rsidR="004B445D" w:rsidRDefault="004B445D">
      <w:pPr>
        <w:pStyle w:val="a3"/>
        <w:spacing w:before="185"/>
        <w:ind w:left="0"/>
      </w:pPr>
    </w:p>
    <w:p w14:paraId="41F612B4" w14:textId="77777777" w:rsidR="004B445D" w:rsidRDefault="00000000">
      <w:pPr>
        <w:pStyle w:val="1"/>
        <w:ind w:right="421"/>
      </w:pPr>
      <w:r>
        <w:t>Актуализированы Правила осуществления миграционного учета иностранных граждан и лиц без гражданства в Российской Федерации</w:t>
      </w:r>
    </w:p>
    <w:p w14:paraId="183848DA" w14:textId="77777777" w:rsidR="004B445D" w:rsidRDefault="004B445D">
      <w:pPr>
        <w:pStyle w:val="a3"/>
        <w:ind w:left="0"/>
        <w:rPr>
          <w:b/>
        </w:rPr>
      </w:pPr>
    </w:p>
    <w:p w14:paraId="424F9548" w14:textId="77777777" w:rsidR="004B445D" w:rsidRDefault="00000000">
      <w:pPr>
        <w:pStyle w:val="a3"/>
        <w:jc w:val="both"/>
      </w:pPr>
      <w:r>
        <w:rPr>
          <w:noProof/>
          <w:position w:val="-4"/>
        </w:rPr>
        <w:drawing>
          <wp:inline distT="0" distB="0" distL="0" distR="0" wp14:anchorId="7A587E9E" wp14:editId="2FFE5A93">
            <wp:extent cx="114300" cy="14287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114300" cy="142875"/>
                    </a:xfrm>
                    <a:prstGeom prst="rect">
                      <a:avLst/>
                    </a:prstGeom>
                  </pic:spPr>
                </pic:pic>
              </a:graphicData>
            </a:graphic>
          </wp:inline>
        </w:drawing>
      </w:r>
      <w:r>
        <w:rPr>
          <w:spacing w:val="80"/>
          <w:w w:val="150"/>
          <w:sz w:val="20"/>
        </w:rPr>
        <w:t xml:space="preserve"> </w:t>
      </w:r>
      <w:r>
        <w:t>Постановление Правительства РФ от 04.12.2024 N 1715</w:t>
      </w:r>
    </w:p>
    <w:p w14:paraId="021ECCF1" w14:textId="77777777" w:rsidR="004B445D" w:rsidRDefault="00000000">
      <w:pPr>
        <w:pStyle w:val="a3"/>
        <w:ind w:left="614" w:right="669"/>
      </w:pPr>
      <w:r>
        <w:t>"О</w:t>
      </w:r>
      <w:r>
        <w:rPr>
          <w:spacing w:val="-6"/>
        </w:rPr>
        <w:t xml:space="preserve"> </w:t>
      </w:r>
      <w:r>
        <w:t>внесении</w:t>
      </w:r>
      <w:r>
        <w:rPr>
          <w:spacing w:val="-6"/>
        </w:rPr>
        <w:t xml:space="preserve"> </w:t>
      </w:r>
      <w:r>
        <w:t>изменения</w:t>
      </w:r>
      <w:r>
        <w:rPr>
          <w:spacing w:val="-5"/>
        </w:rPr>
        <w:t xml:space="preserve"> </w:t>
      </w:r>
      <w:r>
        <w:t>в</w:t>
      </w:r>
      <w:r>
        <w:rPr>
          <w:spacing w:val="-6"/>
        </w:rPr>
        <w:t xml:space="preserve"> </w:t>
      </w:r>
      <w:r>
        <w:t>постановление</w:t>
      </w:r>
      <w:r>
        <w:rPr>
          <w:spacing w:val="-5"/>
        </w:rPr>
        <w:t xml:space="preserve"> </w:t>
      </w:r>
      <w:r>
        <w:t>Правительства</w:t>
      </w:r>
      <w:r>
        <w:rPr>
          <w:spacing w:val="-6"/>
        </w:rPr>
        <w:t xml:space="preserve"> </w:t>
      </w:r>
      <w:r>
        <w:t>Российской Федерации от 15 января 2007 г. N 9"</w:t>
      </w:r>
    </w:p>
    <w:p w14:paraId="72A8EE99" w14:textId="77777777" w:rsidR="004B445D" w:rsidRDefault="00000000">
      <w:pPr>
        <w:pStyle w:val="a3"/>
        <w:spacing w:before="168"/>
        <w:ind w:right="424"/>
        <w:jc w:val="both"/>
      </w:pPr>
      <w:r>
        <w:t>Реализован Федеральный закон от 08.08.2024 N 260-ФЗ "О внесении изменений в отдельные законодательные акты Российской Федерации".</w:t>
      </w:r>
    </w:p>
    <w:p w14:paraId="55D65480" w14:textId="77777777" w:rsidR="004B445D" w:rsidRDefault="00000000">
      <w:pPr>
        <w:pStyle w:val="a3"/>
        <w:spacing w:before="168"/>
        <w:jc w:val="both"/>
      </w:pPr>
      <w:r>
        <w:t>Постановление вступает в</w:t>
      </w:r>
      <w:r>
        <w:rPr>
          <w:spacing w:val="-1"/>
        </w:rPr>
        <w:t xml:space="preserve"> </w:t>
      </w:r>
      <w:r>
        <w:t xml:space="preserve">силу с 5 февраля 2025 </w:t>
      </w:r>
      <w:r>
        <w:rPr>
          <w:spacing w:val="-5"/>
        </w:rPr>
        <w:t>г.</w:t>
      </w:r>
    </w:p>
    <w:p w14:paraId="1A749914" w14:textId="77777777" w:rsidR="004B445D" w:rsidRDefault="004B445D">
      <w:pPr>
        <w:pStyle w:val="a3"/>
        <w:ind w:left="0"/>
      </w:pPr>
    </w:p>
    <w:p w14:paraId="0621614C" w14:textId="77777777" w:rsidR="004B445D" w:rsidRDefault="00000000">
      <w:pPr>
        <w:pStyle w:val="1"/>
        <w:ind w:right="422"/>
      </w:pPr>
      <w:r>
        <w:t>С 5 февраля 2025 года уточняется порядок осуществления федерального государственного контроля (надзора) в сфере миграции</w:t>
      </w:r>
    </w:p>
    <w:p w14:paraId="499E4998" w14:textId="77777777" w:rsidR="004B445D" w:rsidRDefault="004B445D">
      <w:pPr>
        <w:pStyle w:val="1"/>
        <w:sectPr w:rsidR="004B445D">
          <w:pgSz w:w="11910" w:h="16840"/>
          <w:pgMar w:top="960" w:right="425" w:bottom="280" w:left="1417" w:header="752" w:footer="0" w:gutter="0"/>
          <w:cols w:space="720"/>
        </w:sectPr>
      </w:pPr>
    </w:p>
    <w:p w14:paraId="587A33C5" w14:textId="77777777" w:rsidR="004B445D" w:rsidRDefault="00000000">
      <w:pPr>
        <w:pStyle w:val="a3"/>
        <w:spacing w:before="272"/>
        <w:jc w:val="both"/>
      </w:pPr>
      <w:r>
        <w:rPr>
          <w:noProof/>
          <w:position w:val="-4"/>
        </w:rPr>
        <w:lastRenderedPageBreak/>
        <w:drawing>
          <wp:inline distT="0" distB="0" distL="0" distR="0" wp14:anchorId="4BE597E3" wp14:editId="4200BB2D">
            <wp:extent cx="114300" cy="142875"/>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114300" cy="142875"/>
                    </a:xfrm>
                    <a:prstGeom prst="rect">
                      <a:avLst/>
                    </a:prstGeom>
                  </pic:spPr>
                </pic:pic>
              </a:graphicData>
            </a:graphic>
          </wp:inline>
        </w:drawing>
      </w:r>
      <w:r>
        <w:rPr>
          <w:spacing w:val="80"/>
          <w:w w:val="150"/>
          <w:sz w:val="20"/>
        </w:rPr>
        <w:t xml:space="preserve"> </w:t>
      </w:r>
      <w:r>
        <w:t>Постановление Правительства РФ от 04.12.2024 N 1716</w:t>
      </w:r>
    </w:p>
    <w:p w14:paraId="6320E774" w14:textId="77777777" w:rsidR="004B445D" w:rsidRDefault="00000000">
      <w:pPr>
        <w:pStyle w:val="a3"/>
        <w:ind w:left="614" w:right="669"/>
      </w:pPr>
      <w:r>
        <w:t>"О</w:t>
      </w:r>
      <w:r>
        <w:rPr>
          <w:spacing w:val="-6"/>
        </w:rPr>
        <w:t xml:space="preserve"> </w:t>
      </w:r>
      <w:r>
        <w:t>внесении</w:t>
      </w:r>
      <w:r>
        <w:rPr>
          <w:spacing w:val="-6"/>
        </w:rPr>
        <w:t xml:space="preserve"> </w:t>
      </w:r>
      <w:r>
        <w:t>изменений</w:t>
      </w:r>
      <w:r>
        <w:rPr>
          <w:spacing w:val="-6"/>
        </w:rPr>
        <w:t xml:space="preserve"> </w:t>
      </w:r>
      <w:r>
        <w:t>в</w:t>
      </w:r>
      <w:r>
        <w:rPr>
          <w:spacing w:val="-6"/>
        </w:rPr>
        <w:t xml:space="preserve"> </w:t>
      </w:r>
      <w:r>
        <w:t>постановление</w:t>
      </w:r>
      <w:r>
        <w:rPr>
          <w:spacing w:val="-6"/>
        </w:rPr>
        <w:t xml:space="preserve"> </w:t>
      </w:r>
      <w:r>
        <w:t>Правительства</w:t>
      </w:r>
      <w:r>
        <w:rPr>
          <w:spacing w:val="-6"/>
        </w:rPr>
        <w:t xml:space="preserve"> </w:t>
      </w:r>
      <w:r>
        <w:t>Российской Федерации от 13 ноября 2012 г. N 1162"</w:t>
      </w:r>
    </w:p>
    <w:p w14:paraId="005C33A6" w14:textId="77777777" w:rsidR="004B445D" w:rsidRDefault="00000000">
      <w:pPr>
        <w:pStyle w:val="a3"/>
        <w:spacing w:before="168"/>
        <w:ind w:right="421"/>
        <w:jc w:val="both"/>
      </w:pPr>
      <w:r>
        <w:t>Внесены поправки в Положение об осуществлении федерального государственного контроля (надзора) в сфере миграции, утвержденное постановлением Правительства от 13.11.2012 N 1162.</w:t>
      </w:r>
    </w:p>
    <w:p w14:paraId="6C3606FF" w14:textId="77777777" w:rsidR="004B445D" w:rsidRDefault="004B445D">
      <w:pPr>
        <w:pStyle w:val="a3"/>
        <w:ind w:left="0"/>
      </w:pPr>
    </w:p>
    <w:p w14:paraId="6FB75E78" w14:textId="77777777" w:rsidR="004B445D" w:rsidRDefault="00000000">
      <w:pPr>
        <w:pStyle w:val="1"/>
      </w:pPr>
      <w:r>
        <w:t>Размер платы за прием экзаменов для целей приобретения гражданства РФ по русскому языку, по истории России и основам законодательства РФ составит 2950 рублей</w:t>
      </w:r>
    </w:p>
    <w:p w14:paraId="68B01727" w14:textId="77777777" w:rsidR="004B445D" w:rsidRDefault="004B445D">
      <w:pPr>
        <w:pStyle w:val="a3"/>
        <w:ind w:left="0"/>
        <w:rPr>
          <w:b/>
        </w:rPr>
      </w:pPr>
    </w:p>
    <w:p w14:paraId="46753338" w14:textId="77777777" w:rsidR="004B445D" w:rsidRDefault="00000000">
      <w:pPr>
        <w:pStyle w:val="a3"/>
      </w:pPr>
      <w:r>
        <w:rPr>
          <w:noProof/>
          <w:position w:val="-4"/>
        </w:rPr>
        <w:drawing>
          <wp:inline distT="0" distB="0" distL="0" distR="0" wp14:anchorId="311993C7" wp14:editId="3D46F862">
            <wp:extent cx="114300" cy="142875"/>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114300" cy="142875"/>
                    </a:xfrm>
                    <a:prstGeom prst="rect">
                      <a:avLst/>
                    </a:prstGeom>
                  </pic:spPr>
                </pic:pic>
              </a:graphicData>
            </a:graphic>
          </wp:inline>
        </w:drawing>
      </w:r>
      <w:r>
        <w:rPr>
          <w:spacing w:val="80"/>
          <w:w w:val="150"/>
          <w:sz w:val="20"/>
        </w:rPr>
        <w:t xml:space="preserve"> </w:t>
      </w:r>
      <w:r>
        <w:t>Постановление Правительства РФ от 04.12.2024 N 1717</w:t>
      </w:r>
    </w:p>
    <w:p w14:paraId="193AD572" w14:textId="77777777" w:rsidR="004B445D" w:rsidRDefault="00000000">
      <w:pPr>
        <w:pStyle w:val="a3"/>
        <w:ind w:left="614" w:right="513"/>
      </w:pPr>
      <w:r>
        <w:t>"Об</w:t>
      </w:r>
      <w:r>
        <w:rPr>
          <w:spacing w:val="-4"/>
        </w:rPr>
        <w:t xml:space="preserve"> </w:t>
      </w:r>
      <w:r>
        <w:t>установлении</w:t>
      </w:r>
      <w:r>
        <w:rPr>
          <w:spacing w:val="-4"/>
        </w:rPr>
        <w:t xml:space="preserve"> </w:t>
      </w:r>
      <w:r>
        <w:t>размера</w:t>
      </w:r>
      <w:r>
        <w:rPr>
          <w:spacing w:val="-4"/>
        </w:rPr>
        <w:t xml:space="preserve"> </w:t>
      </w:r>
      <w:r>
        <w:t>платы</w:t>
      </w:r>
      <w:r>
        <w:rPr>
          <w:spacing w:val="-4"/>
        </w:rPr>
        <w:t xml:space="preserve"> </w:t>
      </w:r>
      <w:r>
        <w:t>за</w:t>
      </w:r>
      <w:r>
        <w:rPr>
          <w:spacing w:val="-4"/>
        </w:rPr>
        <w:t xml:space="preserve"> </w:t>
      </w:r>
      <w:r>
        <w:t>прием</w:t>
      </w:r>
      <w:r>
        <w:rPr>
          <w:spacing w:val="-4"/>
        </w:rPr>
        <w:t xml:space="preserve"> </w:t>
      </w:r>
      <w:r>
        <w:t>экзамена</w:t>
      </w:r>
      <w:r>
        <w:rPr>
          <w:spacing w:val="-4"/>
        </w:rPr>
        <w:t xml:space="preserve"> </w:t>
      </w:r>
      <w:r>
        <w:t>по</w:t>
      </w:r>
      <w:r>
        <w:rPr>
          <w:spacing w:val="-4"/>
        </w:rPr>
        <w:t xml:space="preserve"> </w:t>
      </w:r>
      <w:r>
        <w:t>русскому</w:t>
      </w:r>
      <w:r>
        <w:rPr>
          <w:spacing w:val="-4"/>
        </w:rPr>
        <w:t xml:space="preserve"> </w:t>
      </w:r>
      <w:r>
        <w:t>языку, экзамена по истории России и основам законодательства Российской Федерации и размера платы за проведение экзамена по русскому языку как иностранному, истории России и основам законодательства Российской Федерации"</w:t>
      </w:r>
    </w:p>
    <w:p w14:paraId="011B31B0" w14:textId="77777777" w:rsidR="004B445D" w:rsidRDefault="00000000">
      <w:pPr>
        <w:pStyle w:val="a3"/>
        <w:spacing w:before="168"/>
        <w:ind w:right="422"/>
        <w:jc w:val="both"/>
      </w:pPr>
      <w:r>
        <w:t>Размер платы за проведение экзамена по русскому языку как иностранному, истории России и основам законодательства РФ для цели получения разрешения на временное проживание или вида на жительство, для цели получения разрешения на работу либо патента, указанного в статье 13.3 Федерального закона "О правовом положении иностранных граждан в Российской</w:t>
      </w:r>
      <w:r>
        <w:rPr>
          <w:spacing w:val="-18"/>
        </w:rPr>
        <w:t xml:space="preserve"> </w:t>
      </w:r>
      <w:r>
        <w:t>Федерации",</w:t>
      </w:r>
      <w:r>
        <w:rPr>
          <w:spacing w:val="-17"/>
        </w:rPr>
        <w:t xml:space="preserve"> </w:t>
      </w:r>
      <w:r>
        <w:t>не</w:t>
      </w:r>
      <w:r>
        <w:rPr>
          <w:spacing w:val="-18"/>
        </w:rPr>
        <w:t xml:space="preserve"> </w:t>
      </w:r>
      <w:r>
        <w:t>изменился</w:t>
      </w:r>
      <w:r>
        <w:rPr>
          <w:spacing w:val="-17"/>
        </w:rPr>
        <w:t xml:space="preserve"> </w:t>
      </w:r>
      <w:r>
        <w:t>и</w:t>
      </w:r>
      <w:r>
        <w:rPr>
          <w:spacing w:val="-18"/>
        </w:rPr>
        <w:t xml:space="preserve"> </w:t>
      </w:r>
      <w:r>
        <w:t>составляет</w:t>
      </w:r>
      <w:r>
        <w:rPr>
          <w:spacing w:val="-17"/>
        </w:rPr>
        <w:t xml:space="preserve"> </w:t>
      </w:r>
      <w:r>
        <w:t>5900</w:t>
      </w:r>
      <w:r>
        <w:rPr>
          <w:spacing w:val="-18"/>
        </w:rPr>
        <w:t xml:space="preserve"> </w:t>
      </w:r>
      <w:r>
        <w:t>рублей</w:t>
      </w:r>
      <w:r>
        <w:rPr>
          <w:spacing w:val="-17"/>
        </w:rPr>
        <w:t xml:space="preserve"> </w:t>
      </w:r>
      <w:r>
        <w:t>и</w:t>
      </w:r>
      <w:r>
        <w:rPr>
          <w:spacing w:val="-18"/>
        </w:rPr>
        <w:t xml:space="preserve"> </w:t>
      </w:r>
      <w:r>
        <w:t>3800</w:t>
      </w:r>
      <w:r>
        <w:rPr>
          <w:spacing w:val="-17"/>
        </w:rPr>
        <w:t xml:space="preserve"> </w:t>
      </w:r>
      <w:r>
        <w:t xml:space="preserve">рублей </w:t>
      </w:r>
      <w:r>
        <w:rPr>
          <w:spacing w:val="-2"/>
        </w:rPr>
        <w:t>соответственно.</w:t>
      </w:r>
    </w:p>
    <w:p w14:paraId="0B4DD40E" w14:textId="77777777" w:rsidR="004B445D" w:rsidRDefault="00000000">
      <w:pPr>
        <w:pStyle w:val="a3"/>
        <w:spacing w:before="169"/>
        <w:ind w:right="140"/>
      </w:pPr>
      <w:r>
        <w:t>Признано</w:t>
      </w:r>
      <w:r>
        <w:rPr>
          <w:spacing w:val="40"/>
        </w:rPr>
        <w:t xml:space="preserve"> </w:t>
      </w:r>
      <w:r>
        <w:t>утратившим</w:t>
      </w:r>
      <w:r>
        <w:rPr>
          <w:spacing w:val="40"/>
        </w:rPr>
        <w:t xml:space="preserve"> </w:t>
      </w:r>
      <w:r>
        <w:t>силу</w:t>
      </w:r>
      <w:r>
        <w:rPr>
          <w:spacing w:val="40"/>
        </w:rPr>
        <w:t xml:space="preserve"> </w:t>
      </w:r>
      <w:r>
        <w:t>постановление</w:t>
      </w:r>
      <w:r>
        <w:rPr>
          <w:spacing w:val="40"/>
        </w:rPr>
        <w:t xml:space="preserve"> </w:t>
      </w:r>
      <w:r>
        <w:t>Правительства</w:t>
      </w:r>
      <w:r>
        <w:rPr>
          <w:spacing w:val="40"/>
        </w:rPr>
        <w:t xml:space="preserve"> </w:t>
      </w:r>
      <w:r>
        <w:t>от</w:t>
      </w:r>
      <w:r>
        <w:rPr>
          <w:spacing w:val="40"/>
        </w:rPr>
        <w:t xml:space="preserve"> </w:t>
      </w:r>
      <w:r>
        <w:t>31.05.2021</w:t>
      </w:r>
      <w:r>
        <w:rPr>
          <w:spacing w:val="40"/>
        </w:rPr>
        <w:t xml:space="preserve"> </w:t>
      </w:r>
      <w:r>
        <w:t xml:space="preserve">N </w:t>
      </w:r>
      <w:r>
        <w:rPr>
          <w:spacing w:val="-4"/>
        </w:rPr>
        <w:t>831.</w:t>
      </w:r>
    </w:p>
    <w:p w14:paraId="43CCC985" w14:textId="77777777" w:rsidR="004B445D" w:rsidRDefault="00000000">
      <w:pPr>
        <w:pStyle w:val="1"/>
        <w:spacing w:before="322"/>
        <w:ind w:right="422"/>
      </w:pPr>
      <w:r>
        <w:t>Определены порядок и критерии включения учреждений в перечень государственных учреждений, проводящих экзамен по русскому языку как иностранному, истории России и основам законодательства РФ для иностранных граждан и лиц без гражданства</w:t>
      </w:r>
    </w:p>
    <w:p w14:paraId="225BCDA5" w14:textId="77777777" w:rsidR="004B445D" w:rsidRDefault="00000000">
      <w:pPr>
        <w:pStyle w:val="a3"/>
        <w:spacing w:before="322"/>
      </w:pPr>
      <w:r>
        <w:rPr>
          <w:noProof/>
          <w:position w:val="-4"/>
        </w:rPr>
        <w:drawing>
          <wp:inline distT="0" distB="0" distL="0" distR="0" wp14:anchorId="66B39F31" wp14:editId="13EF019B">
            <wp:extent cx="114300" cy="142875"/>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114300" cy="142875"/>
                    </a:xfrm>
                    <a:prstGeom prst="rect">
                      <a:avLst/>
                    </a:prstGeom>
                  </pic:spPr>
                </pic:pic>
              </a:graphicData>
            </a:graphic>
          </wp:inline>
        </w:drawing>
      </w:r>
      <w:r>
        <w:rPr>
          <w:spacing w:val="80"/>
          <w:w w:val="150"/>
          <w:sz w:val="20"/>
        </w:rPr>
        <w:t xml:space="preserve"> </w:t>
      </w:r>
      <w:r>
        <w:t>Постановление Правительства РФ от 04.12.2024 N 1718</w:t>
      </w:r>
    </w:p>
    <w:p w14:paraId="36ECF853" w14:textId="77777777" w:rsidR="004B445D" w:rsidRDefault="00000000">
      <w:pPr>
        <w:pStyle w:val="a3"/>
        <w:ind w:left="614" w:right="140"/>
      </w:pPr>
      <w:r>
        <w:t>"Об</w:t>
      </w:r>
      <w:r>
        <w:rPr>
          <w:spacing w:val="-5"/>
        </w:rPr>
        <w:t xml:space="preserve"> </w:t>
      </w:r>
      <w:r>
        <w:t>утверждении</w:t>
      </w:r>
      <w:r>
        <w:rPr>
          <w:spacing w:val="-6"/>
        </w:rPr>
        <w:t xml:space="preserve"> </w:t>
      </w:r>
      <w:r>
        <w:t>Положения</w:t>
      </w:r>
      <w:r>
        <w:rPr>
          <w:spacing w:val="-5"/>
        </w:rPr>
        <w:t xml:space="preserve"> </w:t>
      </w:r>
      <w:r>
        <w:t>о</w:t>
      </w:r>
      <w:r>
        <w:rPr>
          <w:spacing w:val="-5"/>
        </w:rPr>
        <w:t xml:space="preserve"> </w:t>
      </w:r>
      <w:r>
        <w:t>включении</w:t>
      </w:r>
      <w:r>
        <w:rPr>
          <w:spacing w:val="-6"/>
        </w:rPr>
        <w:t xml:space="preserve"> </w:t>
      </w:r>
      <w:r>
        <w:t>государственных</w:t>
      </w:r>
      <w:r>
        <w:rPr>
          <w:spacing w:val="-5"/>
        </w:rPr>
        <w:t xml:space="preserve"> </w:t>
      </w:r>
      <w:r>
        <w:t>учреждений</w:t>
      </w:r>
      <w:r>
        <w:rPr>
          <w:spacing w:val="-6"/>
        </w:rPr>
        <w:t xml:space="preserve"> </w:t>
      </w:r>
      <w:r>
        <w:t>в перечень государственных учреждений, проводящих экзамен по русскому языку как иностранному, истории России и основам законодательства Российской Федерации, ведении указанного перечня и об основаниях исключения из него государственных учреждений"</w:t>
      </w:r>
    </w:p>
    <w:p w14:paraId="3BFF69A2" w14:textId="77777777" w:rsidR="004B445D" w:rsidRDefault="00000000">
      <w:pPr>
        <w:pStyle w:val="a3"/>
        <w:spacing w:before="168"/>
        <w:ind w:right="398"/>
      </w:pPr>
      <w:r>
        <w:t>Предусмотрены порядок ведения перечня, порядок и основания исключения из него учреждений.</w:t>
      </w:r>
    </w:p>
    <w:p w14:paraId="508451C1" w14:textId="77777777" w:rsidR="004B445D" w:rsidRDefault="004B445D">
      <w:pPr>
        <w:pStyle w:val="a3"/>
        <w:sectPr w:rsidR="004B445D">
          <w:pgSz w:w="11910" w:h="16840"/>
          <w:pgMar w:top="960" w:right="425" w:bottom="280" w:left="1417" w:header="752" w:footer="0" w:gutter="0"/>
          <w:cols w:space="720"/>
        </w:sectPr>
      </w:pPr>
    </w:p>
    <w:p w14:paraId="7F413426" w14:textId="77777777" w:rsidR="004B445D" w:rsidRDefault="00000000">
      <w:pPr>
        <w:pStyle w:val="a3"/>
        <w:spacing w:before="272"/>
        <w:ind w:right="422"/>
        <w:jc w:val="both"/>
      </w:pPr>
      <w:r>
        <w:lastRenderedPageBreak/>
        <w:t xml:space="preserve">Включение учреждений в перечень осуществляется Правительством на основании предложений Минобрнауки по согласованию с МВД и </w:t>
      </w:r>
      <w:r>
        <w:rPr>
          <w:spacing w:val="-2"/>
        </w:rPr>
        <w:t>Рособрнадзором.</w:t>
      </w:r>
    </w:p>
    <w:p w14:paraId="037A8A3F" w14:textId="77777777" w:rsidR="004B445D" w:rsidRDefault="00000000">
      <w:pPr>
        <w:pStyle w:val="a3"/>
        <w:spacing w:before="168"/>
        <w:jc w:val="both"/>
      </w:pPr>
      <w:r>
        <w:t>Перечень</w:t>
      </w:r>
      <w:r>
        <w:rPr>
          <w:spacing w:val="-3"/>
        </w:rPr>
        <w:t xml:space="preserve"> </w:t>
      </w:r>
      <w:r>
        <w:t>размещается</w:t>
      </w:r>
      <w:r>
        <w:rPr>
          <w:spacing w:val="-2"/>
        </w:rPr>
        <w:t xml:space="preserve"> </w:t>
      </w:r>
      <w:r>
        <w:t>на</w:t>
      </w:r>
      <w:r>
        <w:rPr>
          <w:spacing w:val="-1"/>
        </w:rPr>
        <w:t xml:space="preserve"> </w:t>
      </w:r>
      <w:r>
        <w:t>официальном</w:t>
      </w:r>
      <w:r>
        <w:rPr>
          <w:spacing w:val="-2"/>
        </w:rPr>
        <w:t xml:space="preserve"> </w:t>
      </w:r>
      <w:r>
        <w:t>сайте</w:t>
      </w:r>
      <w:r>
        <w:rPr>
          <w:spacing w:val="-1"/>
        </w:rPr>
        <w:t xml:space="preserve"> </w:t>
      </w:r>
      <w:r>
        <w:rPr>
          <w:spacing w:val="-2"/>
        </w:rPr>
        <w:t>Минобрнауки.</w:t>
      </w:r>
    </w:p>
    <w:p w14:paraId="0F1650DB" w14:textId="77777777" w:rsidR="004B445D" w:rsidRDefault="00000000">
      <w:pPr>
        <w:pStyle w:val="a3"/>
        <w:spacing w:before="168"/>
        <w:ind w:right="421"/>
        <w:jc w:val="both"/>
      </w:pPr>
      <w:r>
        <w:t>Постановление</w:t>
      </w:r>
      <w:r>
        <w:rPr>
          <w:spacing w:val="-14"/>
        </w:rPr>
        <w:t xml:space="preserve"> </w:t>
      </w:r>
      <w:r>
        <w:t>вступает</w:t>
      </w:r>
      <w:r>
        <w:rPr>
          <w:spacing w:val="-13"/>
        </w:rPr>
        <w:t xml:space="preserve"> </w:t>
      </w:r>
      <w:r>
        <w:t>в</w:t>
      </w:r>
      <w:r>
        <w:rPr>
          <w:spacing w:val="-14"/>
        </w:rPr>
        <w:t xml:space="preserve"> </w:t>
      </w:r>
      <w:r>
        <w:t>силу</w:t>
      </w:r>
      <w:r>
        <w:rPr>
          <w:spacing w:val="-14"/>
        </w:rPr>
        <w:t xml:space="preserve"> </w:t>
      </w:r>
      <w:r>
        <w:t>со</w:t>
      </w:r>
      <w:r>
        <w:rPr>
          <w:spacing w:val="-14"/>
        </w:rPr>
        <w:t xml:space="preserve"> </w:t>
      </w:r>
      <w:r>
        <w:t>дня</w:t>
      </w:r>
      <w:r>
        <w:rPr>
          <w:spacing w:val="-13"/>
        </w:rPr>
        <w:t xml:space="preserve"> </w:t>
      </w:r>
      <w:r>
        <w:t>вступления</w:t>
      </w:r>
      <w:r>
        <w:rPr>
          <w:spacing w:val="-14"/>
        </w:rPr>
        <w:t xml:space="preserve"> </w:t>
      </w:r>
      <w:r>
        <w:t>в</w:t>
      </w:r>
      <w:r>
        <w:rPr>
          <w:spacing w:val="-13"/>
        </w:rPr>
        <w:t xml:space="preserve"> </w:t>
      </w:r>
      <w:r>
        <w:t>силу</w:t>
      </w:r>
      <w:r>
        <w:rPr>
          <w:spacing w:val="-14"/>
        </w:rPr>
        <w:t xml:space="preserve"> </w:t>
      </w:r>
      <w:r>
        <w:t>Федерального</w:t>
      </w:r>
      <w:r>
        <w:rPr>
          <w:spacing w:val="-14"/>
        </w:rPr>
        <w:t xml:space="preserve"> </w:t>
      </w:r>
      <w:r>
        <w:t>закона "О</w:t>
      </w:r>
      <w:r>
        <w:rPr>
          <w:spacing w:val="-11"/>
        </w:rPr>
        <w:t xml:space="preserve"> </w:t>
      </w:r>
      <w:r>
        <w:t>внесении</w:t>
      </w:r>
      <w:r>
        <w:rPr>
          <w:spacing w:val="-11"/>
        </w:rPr>
        <w:t xml:space="preserve"> </w:t>
      </w:r>
      <w:r>
        <w:t>изменений</w:t>
      </w:r>
      <w:r>
        <w:rPr>
          <w:spacing w:val="-11"/>
        </w:rPr>
        <w:t xml:space="preserve"> </w:t>
      </w:r>
      <w:r>
        <w:t>в</w:t>
      </w:r>
      <w:r>
        <w:rPr>
          <w:spacing w:val="-11"/>
        </w:rPr>
        <w:t xml:space="preserve"> </w:t>
      </w:r>
      <w:r>
        <w:t>статьи</w:t>
      </w:r>
      <w:r>
        <w:rPr>
          <w:spacing w:val="-11"/>
        </w:rPr>
        <w:t xml:space="preserve"> </w:t>
      </w:r>
      <w:r>
        <w:t>15.1</w:t>
      </w:r>
      <w:r>
        <w:rPr>
          <w:spacing w:val="-11"/>
        </w:rPr>
        <w:t xml:space="preserve"> </w:t>
      </w:r>
      <w:r>
        <w:t>и</w:t>
      </w:r>
      <w:r>
        <w:rPr>
          <w:spacing w:val="-11"/>
        </w:rPr>
        <w:t xml:space="preserve"> </w:t>
      </w:r>
      <w:r>
        <w:t>15.2</w:t>
      </w:r>
      <w:r>
        <w:rPr>
          <w:spacing w:val="-11"/>
        </w:rPr>
        <w:t xml:space="preserve"> </w:t>
      </w:r>
      <w:r>
        <w:t>Федерального</w:t>
      </w:r>
      <w:r>
        <w:rPr>
          <w:spacing w:val="-11"/>
        </w:rPr>
        <w:t xml:space="preserve"> </w:t>
      </w:r>
      <w:r>
        <w:t>закона</w:t>
      </w:r>
      <w:r>
        <w:rPr>
          <w:spacing w:val="-11"/>
        </w:rPr>
        <w:t xml:space="preserve"> </w:t>
      </w:r>
      <w:r>
        <w:t>"О</w:t>
      </w:r>
      <w:r>
        <w:rPr>
          <w:spacing w:val="-11"/>
        </w:rPr>
        <w:t xml:space="preserve"> </w:t>
      </w:r>
      <w:r>
        <w:t>правовом положении иностранных граждан в Российской Федерации".</w:t>
      </w:r>
    </w:p>
    <w:p w14:paraId="66289D59" w14:textId="77777777" w:rsidR="004B445D" w:rsidRDefault="004B445D">
      <w:pPr>
        <w:pStyle w:val="a3"/>
        <w:spacing w:before="186"/>
        <w:ind w:left="0"/>
      </w:pPr>
    </w:p>
    <w:p w14:paraId="3F295D96" w14:textId="77777777" w:rsidR="004B445D" w:rsidRDefault="00000000">
      <w:pPr>
        <w:pStyle w:val="1"/>
        <w:ind w:right="422"/>
      </w:pPr>
      <w:r>
        <w:t>Установлен порядок ведения Минюстом России перечня иностранных и международных организаций, деятельность которых признана нежелательной на территории РФ</w:t>
      </w:r>
    </w:p>
    <w:p w14:paraId="30F81FCE" w14:textId="77777777" w:rsidR="004B445D" w:rsidRDefault="004B445D">
      <w:pPr>
        <w:pStyle w:val="a3"/>
        <w:ind w:left="0"/>
        <w:rPr>
          <w:b/>
        </w:rPr>
      </w:pPr>
    </w:p>
    <w:p w14:paraId="39E8F349" w14:textId="77777777" w:rsidR="004B445D" w:rsidRDefault="00000000">
      <w:pPr>
        <w:pStyle w:val="a3"/>
      </w:pPr>
      <w:r>
        <w:rPr>
          <w:noProof/>
          <w:position w:val="-4"/>
        </w:rPr>
        <w:drawing>
          <wp:inline distT="0" distB="0" distL="0" distR="0" wp14:anchorId="531D52E0" wp14:editId="270144BA">
            <wp:extent cx="114300" cy="142875"/>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114300" cy="142875"/>
                    </a:xfrm>
                    <a:prstGeom prst="rect">
                      <a:avLst/>
                    </a:prstGeom>
                  </pic:spPr>
                </pic:pic>
              </a:graphicData>
            </a:graphic>
          </wp:inline>
        </w:drawing>
      </w:r>
      <w:r>
        <w:rPr>
          <w:spacing w:val="80"/>
          <w:w w:val="150"/>
          <w:sz w:val="20"/>
        </w:rPr>
        <w:t xml:space="preserve"> </w:t>
      </w:r>
      <w:r>
        <w:t>Приказ Минюста России от 29.11.2024 N 353</w:t>
      </w:r>
    </w:p>
    <w:p w14:paraId="38C9FC01" w14:textId="77777777" w:rsidR="004B445D" w:rsidRDefault="00000000">
      <w:pPr>
        <w:pStyle w:val="a3"/>
        <w:ind w:left="614" w:right="513"/>
      </w:pPr>
      <w:r>
        <w:t>"Об утверждении Порядка ведения перечня иностранных и международных организаций, деятельность которых признана нежелательной</w:t>
      </w:r>
      <w:r>
        <w:rPr>
          <w:spacing w:val="-5"/>
        </w:rPr>
        <w:t xml:space="preserve"> </w:t>
      </w:r>
      <w:r>
        <w:t>на</w:t>
      </w:r>
      <w:r>
        <w:rPr>
          <w:spacing w:val="-4"/>
        </w:rPr>
        <w:t xml:space="preserve"> </w:t>
      </w:r>
      <w:r>
        <w:t>территории</w:t>
      </w:r>
      <w:r>
        <w:rPr>
          <w:spacing w:val="-5"/>
        </w:rPr>
        <w:t xml:space="preserve"> </w:t>
      </w:r>
      <w:r>
        <w:t>Российской</w:t>
      </w:r>
      <w:r>
        <w:rPr>
          <w:spacing w:val="-5"/>
        </w:rPr>
        <w:t xml:space="preserve"> </w:t>
      </w:r>
      <w:r>
        <w:t>Федерации,</w:t>
      </w:r>
      <w:r>
        <w:rPr>
          <w:spacing w:val="-4"/>
        </w:rPr>
        <w:t xml:space="preserve"> </w:t>
      </w:r>
      <w:r>
        <w:t>включения</w:t>
      </w:r>
      <w:r>
        <w:rPr>
          <w:spacing w:val="-4"/>
        </w:rPr>
        <w:t xml:space="preserve"> </w:t>
      </w:r>
      <w:r>
        <w:t>в</w:t>
      </w:r>
      <w:r>
        <w:rPr>
          <w:spacing w:val="-5"/>
        </w:rPr>
        <w:t xml:space="preserve"> </w:t>
      </w:r>
      <w:r>
        <w:t>него</w:t>
      </w:r>
      <w:r>
        <w:rPr>
          <w:spacing w:val="-4"/>
        </w:rPr>
        <w:t xml:space="preserve"> </w:t>
      </w:r>
      <w:r>
        <w:t>и исключения из него иностранных и международных организаций" Зарегистрировано в Минюсте России 04.12.2024 N 80451.</w:t>
      </w:r>
    </w:p>
    <w:p w14:paraId="37D58CF4" w14:textId="77777777" w:rsidR="004B445D" w:rsidRDefault="00000000">
      <w:pPr>
        <w:pStyle w:val="a3"/>
        <w:spacing w:before="168"/>
        <w:ind w:right="422"/>
        <w:jc w:val="both"/>
      </w:pPr>
      <w:r>
        <w:t>Включению</w:t>
      </w:r>
      <w:r>
        <w:rPr>
          <w:spacing w:val="-9"/>
        </w:rPr>
        <w:t xml:space="preserve"> </w:t>
      </w:r>
      <w:r>
        <w:t>в</w:t>
      </w:r>
      <w:r>
        <w:rPr>
          <w:spacing w:val="-10"/>
        </w:rPr>
        <w:t xml:space="preserve"> </w:t>
      </w:r>
      <w:r>
        <w:t>перечень</w:t>
      </w:r>
      <w:r>
        <w:rPr>
          <w:spacing w:val="-9"/>
        </w:rPr>
        <w:t xml:space="preserve"> </w:t>
      </w:r>
      <w:r>
        <w:t>подлежат</w:t>
      </w:r>
      <w:r>
        <w:rPr>
          <w:spacing w:val="-10"/>
        </w:rPr>
        <w:t xml:space="preserve"> </w:t>
      </w:r>
      <w:r>
        <w:t>сведения</w:t>
      </w:r>
      <w:r>
        <w:rPr>
          <w:spacing w:val="-9"/>
        </w:rPr>
        <w:t xml:space="preserve"> </w:t>
      </w:r>
      <w:r>
        <w:t>об</w:t>
      </w:r>
      <w:r>
        <w:rPr>
          <w:spacing w:val="-9"/>
        </w:rPr>
        <w:t xml:space="preserve"> </w:t>
      </w:r>
      <w:r>
        <w:t>иностранных</w:t>
      </w:r>
      <w:r>
        <w:rPr>
          <w:spacing w:val="-9"/>
        </w:rPr>
        <w:t xml:space="preserve"> </w:t>
      </w:r>
      <w:r>
        <w:t>и</w:t>
      </w:r>
      <w:r>
        <w:rPr>
          <w:spacing w:val="-9"/>
        </w:rPr>
        <w:t xml:space="preserve"> </w:t>
      </w:r>
      <w:r>
        <w:t>международных организациях, в отношении которых Генеральным прокурором или его заместителями</w:t>
      </w:r>
      <w:r>
        <w:rPr>
          <w:spacing w:val="-9"/>
        </w:rPr>
        <w:t xml:space="preserve"> </w:t>
      </w:r>
      <w:r>
        <w:t>по</w:t>
      </w:r>
      <w:r>
        <w:rPr>
          <w:spacing w:val="-9"/>
        </w:rPr>
        <w:t xml:space="preserve"> </w:t>
      </w:r>
      <w:r>
        <w:t>согласованию</w:t>
      </w:r>
      <w:r>
        <w:rPr>
          <w:spacing w:val="-9"/>
        </w:rPr>
        <w:t xml:space="preserve"> </w:t>
      </w:r>
      <w:r>
        <w:t>с</w:t>
      </w:r>
      <w:r>
        <w:rPr>
          <w:spacing w:val="-8"/>
        </w:rPr>
        <w:t xml:space="preserve"> </w:t>
      </w:r>
      <w:r>
        <w:t>МИД</w:t>
      </w:r>
      <w:r>
        <w:rPr>
          <w:spacing w:val="-9"/>
        </w:rPr>
        <w:t xml:space="preserve"> </w:t>
      </w:r>
      <w:r>
        <w:t>России</w:t>
      </w:r>
      <w:r>
        <w:rPr>
          <w:spacing w:val="-9"/>
        </w:rPr>
        <w:t xml:space="preserve"> </w:t>
      </w:r>
      <w:r>
        <w:t>принято</w:t>
      </w:r>
      <w:r>
        <w:rPr>
          <w:spacing w:val="-9"/>
        </w:rPr>
        <w:t xml:space="preserve"> </w:t>
      </w:r>
      <w:r>
        <w:t>решение</w:t>
      </w:r>
      <w:r>
        <w:rPr>
          <w:spacing w:val="-9"/>
        </w:rPr>
        <w:t xml:space="preserve"> </w:t>
      </w:r>
      <w:r>
        <w:t>о</w:t>
      </w:r>
      <w:r>
        <w:rPr>
          <w:spacing w:val="-9"/>
        </w:rPr>
        <w:t xml:space="preserve"> </w:t>
      </w:r>
      <w:r>
        <w:t>признании их деятельности на территории РФ нежелательной.</w:t>
      </w:r>
    </w:p>
    <w:p w14:paraId="168D3746" w14:textId="77777777" w:rsidR="004B445D" w:rsidRDefault="00000000">
      <w:pPr>
        <w:pStyle w:val="a3"/>
        <w:spacing w:before="168"/>
        <w:ind w:right="421"/>
        <w:jc w:val="both"/>
      </w:pPr>
      <w:r>
        <w:t>Сведения,</w:t>
      </w:r>
      <w:r>
        <w:rPr>
          <w:spacing w:val="-10"/>
        </w:rPr>
        <w:t xml:space="preserve"> </w:t>
      </w:r>
      <w:r>
        <w:t>содержащиеся</w:t>
      </w:r>
      <w:r>
        <w:rPr>
          <w:spacing w:val="-9"/>
        </w:rPr>
        <w:t xml:space="preserve"> </w:t>
      </w:r>
      <w:r>
        <w:t>в</w:t>
      </w:r>
      <w:r>
        <w:rPr>
          <w:spacing w:val="-10"/>
        </w:rPr>
        <w:t xml:space="preserve"> </w:t>
      </w:r>
      <w:r>
        <w:t>перечне,</w:t>
      </w:r>
      <w:r>
        <w:rPr>
          <w:spacing w:val="-10"/>
        </w:rPr>
        <w:t xml:space="preserve"> </w:t>
      </w:r>
      <w:r>
        <w:t>являются</w:t>
      </w:r>
      <w:r>
        <w:rPr>
          <w:spacing w:val="-10"/>
        </w:rPr>
        <w:t xml:space="preserve"> </w:t>
      </w:r>
      <w:r>
        <w:t>открытыми</w:t>
      </w:r>
      <w:r>
        <w:rPr>
          <w:spacing w:val="-10"/>
        </w:rPr>
        <w:t xml:space="preserve"> </w:t>
      </w:r>
      <w:r>
        <w:t>и</w:t>
      </w:r>
      <w:r>
        <w:rPr>
          <w:spacing w:val="-9"/>
        </w:rPr>
        <w:t xml:space="preserve"> </w:t>
      </w:r>
      <w:r>
        <w:t xml:space="preserve">общедоступными. Доступ к сведениям, содержащимся в перечне, обеспечивается путем его размещения на официальном сайте Минюста России в сети "Интернет" </w:t>
      </w:r>
      <w:hyperlink r:id="rId9">
        <w:r>
          <w:t>(www.minjust.gov.ru)</w:t>
        </w:r>
      </w:hyperlink>
      <w:r>
        <w:rPr>
          <w:spacing w:val="-15"/>
        </w:rPr>
        <w:t xml:space="preserve"> </w:t>
      </w:r>
      <w:r>
        <w:t>и</w:t>
      </w:r>
      <w:r>
        <w:rPr>
          <w:spacing w:val="-13"/>
        </w:rPr>
        <w:t xml:space="preserve"> </w:t>
      </w:r>
      <w:r>
        <w:t>направления</w:t>
      </w:r>
      <w:r>
        <w:rPr>
          <w:spacing w:val="-13"/>
        </w:rPr>
        <w:t xml:space="preserve"> </w:t>
      </w:r>
      <w:r>
        <w:t>для</w:t>
      </w:r>
      <w:r>
        <w:rPr>
          <w:spacing w:val="-12"/>
        </w:rPr>
        <w:t xml:space="preserve"> </w:t>
      </w:r>
      <w:r>
        <w:t>опубликования</w:t>
      </w:r>
      <w:r>
        <w:rPr>
          <w:spacing w:val="-13"/>
        </w:rPr>
        <w:t xml:space="preserve"> </w:t>
      </w:r>
      <w:r>
        <w:t>в</w:t>
      </w:r>
      <w:r>
        <w:rPr>
          <w:spacing w:val="-13"/>
        </w:rPr>
        <w:t xml:space="preserve"> </w:t>
      </w:r>
      <w:r>
        <w:t>"Российской</w:t>
      </w:r>
      <w:r>
        <w:rPr>
          <w:spacing w:val="-12"/>
        </w:rPr>
        <w:t xml:space="preserve"> </w:t>
      </w:r>
      <w:r>
        <w:rPr>
          <w:spacing w:val="-2"/>
        </w:rPr>
        <w:t>газете".</w:t>
      </w:r>
    </w:p>
    <w:p w14:paraId="428E289C" w14:textId="77777777" w:rsidR="004B445D" w:rsidRDefault="00000000">
      <w:pPr>
        <w:pStyle w:val="a3"/>
        <w:spacing w:before="168"/>
        <w:ind w:right="422"/>
        <w:jc w:val="both"/>
      </w:pPr>
      <w:r>
        <w:t>Признается</w:t>
      </w:r>
      <w:r>
        <w:rPr>
          <w:spacing w:val="-3"/>
        </w:rPr>
        <w:t xml:space="preserve"> </w:t>
      </w:r>
      <w:r>
        <w:t>утратившим</w:t>
      </w:r>
      <w:r>
        <w:rPr>
          <w:spacing w:val="-3"/>
        </w:rPr>
        <w:t xml:space="preserve"> </w:t>
      </w:r>
      <w:r>
        <w:t>силу</w:t>
      </w:r>
      <w:r>
        <w:rPr>
          <w:spacing w:val="-3"/>
        </w:rPr>
        <w:t xml:space="preserve"> </w:t>
      </w:r>
      <w:r>
        <w:t>приказ</w:t>
      </w:r>
      <w:r>
        <w:rPr>
          <w:spacing w:val="-3"/>
        </w:rPr>
        <w:t xml:space="preserve"> </w:t>
      </w:r>
      <w:r>
        <w:t>Минюста</w:t>
      </w:r>
      <w:r>
        <w:rPr>
          <w:spacing w:val="-3"/>
        </w:rPr>
        <w:t xml:space="preserve"> </w:t>
      </w:r>
      <w:r>
        <w:t>России</w:t>
      </w:r>
      <w:r>
        <w:rPr>
          <w:spacing w:val="-3"/>
        </w:rPr>
        <w:t xml:space="preserve"> </w:t>
      </w:r>
      <w:r>
        <w:t>от</w:t>
      </w:r>
      <w:r>
        <w:rPr>
          <w:spacing w:val="-3"/>
        </w:rPr>
        <w:t xml:space="preserve"> </w:t>
      </w:r>
      <w:r>
        <w:t>03.09.2015</w:t>
      </w:r>
      <w:r>
        <w:rPr>
          <w:spacing w:val="-3"/>
        </w:rPr>
        <w:t xml:space="preserve"> </w:t>
      </w:r>
      <w:r>
        <w:t>N</w:t>
      </w:r>
      <w:r>
        <w:rPr>
          <w:spacing w:val="-3"/>
        </w:rPr>
        <w:t xml:space="preserve"> </w:t>
      </w:r>
      <w:r>
        <w:t>209</w:t>
      </w:r>
      <w:r>
        <w:rPr>
          <w:spacing w:val="-3"/>
        </w:rPr>
        <w:t xml:space="preserve"> </w:t>
      </w:r>
      <w:r>
        <w:t xml:space="preserve">"О порядке ведения Перечня иностранных и международных неправительственных организаций, деятельность которых признана нежелательной на территории Российской Федерации, включения в него и исключения из него иностранных и международных неправительственных </w:t>
      </w:r>
      <w:r>
        <w:rPr>
          <w:spacing w:val="-2"/>
        </w:rPr>
        <w:t>организаций".</w:t>
      </w:r>
    </w:p>
    <w:p w14:paraId="62B8BAA4" w14:textId="77777777" w:rsidR="004B445D" w:rsidRDefault="004B445D">
      <w:pPr>
        <w:pStyle w:val="a3"/>
        <w:spacing w:before="185"/>
        <w:ind w:left="0"/>
      </w:pPr>
    </w:p>
    <w:p w14:paraId="63DD1AD7" w14:textId="77777777" w:rsidR="004B445D" w:rsidRDefault="00000000">
      <w:pPr>
        <w:pStyle w:val="1"/>
        <w:spacing w:before="1"/>
      </w:pPr>
      <w:r>
        <w:t>На территории, на которой введено военное положение, указом Президента РФ может быть ограничен доступ к информации о деятельности федеральных органов исполнительной власти, органов исполнительной власти субъектов РФ, органов военного управления, органов местного самоуправления и организаций</w:t>
      </w:r>
    </w:p>
    <w:p w14:paraId="345B8E36" w14:textId="77777777" w:rsidR="004B445D" w:rsidRDefault="004B445D">
      <w:pPr>
        <w:pStyle w:val="1"/>
        <w:sectPr w:rsidR="004B445D">
          <w:pgSz w:w="11910" w:h="16840"/>
          <w:pgMar w:top="960" w:right="425" w:bottom="280" w:left="1417" w:header="752" w:footer="0" w:gutter="0"/>
          <w:cols w:space="720"/>
        </w:sectPr>
      </w:pPr>
    </w:p>
    <w:p w14:paraId="376B7ADE" w14:textId="77777777" w:rsidR="004B445D" w:rsidRDefault="00000000">
      <w:pPr>
        <w:pStyle w:val="a3"/>
        <w:spacing w:before="272"/>
        <w:jc w:val="both"/>
      </w:pPr>
      <w:r>
        <w:rPr>
          <w:noProof/>
          <w:position w:val="-4"/>
        </w:rPr>
        <w:lastRenderedPageBreak/>
        <w:drawing>
          <wp:inline distT="0" distB="0" distL="0" distR="0" wp14:anchorId="76B655E1" wp14:editId="4C098F6D">
            <wp:extent cx="114300" cy="142875"/>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114300" cy="142875"/>
                    </a:xfrm>
                    <a:prstGeom prst="rect">
                      <a:avLst/>
                    </a:prstGeom>
                  </pic:spPr>
                </pic:pic>
              </a:graphicData>
            </a:graphic>
          </wp:inline>
        </w:drawing>
      </w:r>
      <w:r>
        <w:rPr>
          <w:spacing w:val="80"/>
          <w:w w:val="150"/>
          <w:sz w:val="20"/>
        </w:rPr>
        <w:t xml:space="preserve"> </w:t>
      </w:r>
      <w:r>
        <w:t>Федеральный конституционный закон от 13.12.2024 N 4-ФКЗ</w:t>
      </w:r>
    </w:p>
    <w:p w14:paraId="31557AE7" w14:textId="77777777" w:rsidR="004B445D" w:rsidRDefault="00000000">
      <w:pPr>
        <w:pStyle w:val="a3"/>
        <w:ind w:left="614" w:right="669"/>
      </w:pPr>
      <w:r>
        <w:t>"О</w:t>
      </w:r>
      <w:r>
        <w:rPr>
          <w:spacing w:val="-6"/>
        </w:rPr>
        <w:t xml:space="preserve"> </w:t>
      </w:r>
      <w:r>
        <w:t>внесении</w:t>
      </w:r>
      <w:r>
        <w:rPr>
          <w:spacing w:val="-6"/>
        </w:rPr>
        <w:t xml:space="preserve"> </w:t>
      </w:r>
      <w:r>
        <w:t>изменений</w:t>
      </w:r>
      <w:r>
        <w:rPr>
          <w:spacing w:val="-6"/>
        </w:rPr>
        <w:t xml:space="preserve"> </w:t>
      </w:r>
      <w:r>
        <w:t>в</w:t>
      </w:r>
      <w:r>
        <w:rPr>
          <w:spacing w:val="-6"/>
        </w:rPr>
        <w:t xml:space="preserve"> </w:t>
      </w:r>
      <w:r>
        <w:t>Федеральный</w:t>
      </w:r>
      <w:r>
        <w:rPr>
          <w:spacing w:val="-6"/>
        </w:rPr>
        <w:t xml:space="preserve"> </w:t>
      </w:r>
      <w:r>
        <w:t>конституционный</w:t>
      </w:r>
      <w:r>
        <w:rPr>
          <w:spacing w:val="-5"/>
        </w:rPr>
        <w:t xml:space="preserve"> </w:t>
      </w:r>
      <w:r>
        <w:t>закон</w:t>
      </w:r>
      <w:r>
        <w:rPr>
          <w:spacing w:val="-6"/>
        </w:rPr>
        <w:t xml:space="preserve"> </w:t>
      </w:r>
      <w:r>
        <w:t>"О военном положении"</w:t>
      </w:r>
    </w:p>
    <w:p w14:paraId="3758CB1B" w14:textId="77777777" w:rsidR="004B445D" w:rsidRDefault="00000000">
      <w:pPr>
        <w:pStyle w:val="a3"/>
        <w:spacing w:before="168"/>
        <w:ind w:right="422"/>
        <w:jc w:val="both"/>
      </w:pPr>
      <w:r>
        <w:t>Также установлено, что доступ к информации о деятельности судов, функционирующих на территории, на которой введено военное положение, может быть ограничен в порядке, определенном Верховным Судом РФ. Доступ к информации о деятельности органов и организаций прокуратуры и следственных органов, функционирующих на указанной территории, может быть ограничен в порядке, определенном соответственно Генпрокуратурой России и СК России.</w:t>
      </w:r>
    </w:p>
    <w:p w14:paraId="6474A6D2" w14:textId="77777777" w:rsidR="004B445D" w:rsidRDefault="004B445D">
      <w:pPr>
        <w:pStyle w:val="a3"/>
        <w:spacing w:before="186"/>
        <w:ind w:left="0"/>
      </w:pPr>
    </w:p>
    <w:p w14:paraId="6A30A239" w14:textId="77777777" w:rsidR="004B445D" w:rsidRDefault="00000000">
      <w:pPr>
        <w:pStyle w:val="1"/>
        <w:ind w:right="422"/>
      </w:pPr>
      <w:r>
        <w:t>За незаконное привлечение инвестиций физических лиц установлен штраф до 1 миллиона рублей</w:t>
      </w:r>
    </w:p>
    <w:p w14:paraId="66CC6009" w14:textId="77777777" w:rsidR="004B445D" w:rsidRDefault="004B445D">
      <w:pPr>
        <w:pStyle w:val="a3"/>
        <w:ind w:left="0"/>
        <w:rPr>
          <w:b/>
        </w:rPr>
      </w:pPr>
    </w:p>
    <w:p w14:paraId="498D38B9" w14:textId="77777777" w:rsidR="004B445D" w:rsidRDefault="00000000">
      <w:pPr>
        <w:pStyle w:val="a3"/>
      </w:pPr>
      <w:r>
        <w:rPr>
          <w:noProof/>
          <w:position w:val="-4"/>
        </w:rPr>
        <w:drawing>
          <wp:inline distT="0" distB="0" distL="0" distR="0" wp14:anchorId="25D017A6" wp14:editId="3B2806FC">
            <wp:extent cx="114300" cy="142875"/>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114300" cy="142875"/>
                    </a:xfrm>
                    <a:prstGeom prst="rect">
                      <a:avLst/>
                    </a:prstGeom>
                  </pic:spPr>
                </pic:pic>
              </a:graphicData>
            </a:graphic>
          </wp:inline>
        </w:drawing>
      </w:r>
      <w:r>
        <w:rPr>
          <w:spacing w:val="80"/>
          <w:w w:val="150"/>
          <w:sz w:val="20"/>
        </w:rPr>
        <w:t xml:space="preserve"> </w:t>
      </w:r>
      <w:r>
        <w:t>Федеральный закон от 13.12.2024 N 461-ФЗ</w:t>
      </w:r>
    </w:p>
    <w:p w14:paraId="49C5E9EC" w14:textId="77777777" w:rsidR="004B445D" w:rsidRDefault="00000000">
      <w:pPr>
        <w:pStyle w:val="a3"/>
        <w:ind w:left="614" w:right="398"/>
      </w:pPr>
      <w:r>
        <w:t>"О внесении изменений в Кодекс Российской Федерации об административных</w:t>
      </w:r>
      <w:r>
        <w:rPr>
          <w:spacing w:val="-5"/>
        </w:rPr>
        <w:t xml:space="preserve"> </w:t>
      </w:r>
      <w:r>
        <w:t>правонарушениях</w:t>
      </w:r>
      <w:r>
        <w:rPr>
          <w:spacing w:val="-5"/>
        </w:rPr>
        <w:t xml:space="preserve"> </w:t>
      </w:r>
      <w:r>
        <w:t>и</w:t>
      </w:r>
      <w:r>
        <w:rPr>
          <w:spacing w:val="-6"/>
        </w:rPr>
        <w:t xml:space="preserve"> </w:t>
      </w:r>
      <w:r>
        <w:t>статью</w:t>
      </w:r>
      <w:r>
        <w:rPr>
          <w:spacing w:val="-6"/>
        </w:rPr>
        <w:t xml:space="preserve"> </w:t>
      </w:r>
      <w:r>
        <w:t>1</w:t>
      </w:r>
      <w:r>
        <w:rPr>
          <w:spacing w:val="-5"/>
        </w:rPr>
        <w:t xml:space="preserve"> </w:t>
      </w:r>
      <w:r>
        <w:t>Федерального</w:t>
      </w:r>
      <w:r>
        <w:rPr>
          <w:spacing w:val="-5"/>
        </w:rPr>
        <w:t xml:space="preserve"> </w:t>
      </w:r>
      <w:r>
        <w:t>закона</w:t>
      </w:r>
      <w:r>
        <w:rPr>
          <w:spacing w:val="-5"/>
        </w:rPr>
        <w:t xml:space="preserve"> </w:t>
      </w:r>
      <w:r>
        <w:t>"О внесении изменений в Кодекс Российской Федерации об административных правонарушениях"</w:t>
      </w:r>
    </w:p>
    <w:p w14:paraId="48ABDEF9" w14:textId="77777777" w:rsidR="004B445D" w:rsidRDefault="00000000">
      <w:pPr>
        <w:pStyle w:val="a3"/>
        <w:tabs>
          <w:tab w:val="left" w:pos="752"/>
          <w:tab w:val="left" w:pos="1766"/>
          <w:tab w:val="left" w:pos="3205"/>
          <w:tab w:val="left" w:pos="4162"/>
          <w:tab w:val="left" w:pos="5195"/>
          <w:tab w:val="left" w:pos="6387"/>
          <w:tab w:val="left" w:pos="7601"/>
        </w:tabs>
        <w:spacing w:before="168"/>
        <w:ind w:right="422"/>
      </w:pPr>
      <w:r>
        <w:rPr>
          <w:spacing w:val="-10"/>
        </w:rPr>
        <w:t>В</w:t>
      </w:r>
      <w:r>
        <w:tab/>
      </w:r>
      <w:r>
        <w:rPr>
          <w:spacing w:val="-4"/>
        </w:rPr>
        <w:t>КоАП</w:t>
      </w:r>
      <w:r>
        <w:tab/>
      </w:r>
      <w:r>
        <w:rPr>
          <w:spacing w:val="-2"/>
        </w:rPr>
        <w:t>включена</w:t>
      </w:r>
      <w:r>
        <w:tab/>
      </w:r>
      <w:r>
        <w:rPr>
          <w:spacing w:val="-2"/>
        </w:rPr>
        <w:t>новая</w:t>
      </w:r>
      <w:r>
        <w:tab/>
      </w:r>
      <w:r>
        <w:rPr>
          <w:spacing w:val="-2"/>
        </w:rPr>
        <w:t>статья</w:t>
      </w:r>
      <w:r>
        <w:tab/>
      </w:r>
      <w:r>
        <w:rPr>
          <w:spacing w:val="-2"/>
        </w:rPr>
        <w:t>14.56.1,</w:t>
      </w:r>
      <w:r>
        <w:tab/>
      </w:r>
      <w:r>
        <w:rPr>
          <w:spacing w:val="-2"/>
        </w:rPr>
        <w:t>которая</w:t>
      </w:r>
      <w:r>
        <w:tab/>
      </w:r>
      <w:r>
        <w:rPr>
          <w:spacing w:val="-2"/>
        </w:rPr>
        <w:t xml:space="preserve">предусматривает </w:t>
      </w:r>
      <w:r>
        <w:t>ответственность за:</w:t>
      </w:r>
    </w:p>
    <w:p w14:paraId="0495C0F1" w14:textId="77777777" w:rsidR="004B445D" w:rsidRDefault="00000000">
      <w:pPr>
        <w:pStyle w:val="a3"/>
        <w:spacing w:before="168"/>
        <w:ind w:right="422"/>
        <w:jc w:val="both"/>
      </w:pPr>
      <w:r>
        <w:t>оказание услуг по привлечению инвестиций физических лиц лицом, не имеющим право на осуществление указанной деятельности в соответствии с законодательством о защите прав и законных интересов инвесторов на рынке ценных</w:t>
      </w:r>
      <w:r>
        <w:rPr>
          <w:spacing w:val="-9"/>
        </w:rPr>
        <w:t xml:space="preserve"> </w:t>
      </w:r>
      <w:r>
        <w:t>бумаг</w:t>
      </w:r>
      <w:r>
        <w:rPr>
          <w:spacing w:val="-10"/>
        </w:rPr>
        <w:t xml:space="preserve"> </w:t>
      </w:r>
      <w:r>
        <w:t>и</w:t>
      </w:r>
      <w:r>
        <w:rPr>
          <w:spacing w:val="-9"/>
        </w:rPr>
        <w:t xml:space="preserve"> </w:t>
      </w:r>
      <w:r>
        <w:t>об</w:t>
      </w:r>
      <w:r>
        <w:rPr>
          <w:spacing w:val="-9"/>
        </w:rPr>
        <w:t xml:space="preserve"> </w:t>
      </w:r>
      <w:r>
        <w:t>ограничениях</w:t>
      </w:r>
      <w:r>
        <w:rPr>
          <w:spacing w:val="-10"/>
        </w:rPr>
        <w:t xml:space="preserve"> </w:t>
      </w:r>
      <w:r>
        <w:t>привлечения</w:t>
      </w:r>
      <w:r>
        <w:rPr>
          <w:spacing w:val="-9"/>
        </w:rPr>
        <w:t xml:space="preserve"> </w:t>
      </w:r>
      <w:r>
        <w:t>инвестиций</w:t>
      </w:r>
      <w:r>
        <w:rPr>
          <w:spacing w:val="-9"/>
        </w:rPr>
        <w:t xml:space="preserve"> </w:t>
      </w:r>
      <w:r>
        <w:t>физических</w:t>
      </w:r>
      <w:r>
        <w:rPr>
          <w:spacing w:val="-9"/>
        </w:rPr>
        <w:t xml:space="preserve"> </w:t>
      </w:r>
      <w:r>
        <w:t>лиц,</w:t>
      </w:r>
      <w:r>
        <w:rPr>
          <w:spacing w:val="-9"/>
        </w:rPr>
        <w:t xml:space="preserve"> </w:t>
      </w:r>
      <w:r>
        <w:t>за исключением случаев, предусмотренных статьей 14.62 КоАП, если такие действия не содержат признаков уголовно наказуемого деяния;</w:t>
      </w:r>
    </w:p>
    <w:p w14:paraId="00177FCC" w14:textId="77777777" w:rsidR="004B445D" w:rsidRDefault="00000000">
      <w:pPr>
        <w:pStyle w:val="a3"/>
        <w:spacing w:before="168"/>
        <w:ind w:right="422"/>
        <w:jc w:val="both"/>
      </w:pPr>
      <w:r>
        <w:t>привлечение инвестиций физических лиц с нарушением требований, предусмотренных пунктом 1 статьи 5.1 Федерального закона "О защите прав и законных интересов инвесторов на рынке ценных бумаг", за исключением случаев, предусмотренных статьей 14.62 КоАП, если такие действия не содержат признаков уголовно наказуемого деяния.</w:t>
      </w:r>
    </w:p>
    <w:p w14:paraId="208E68F6" w14:textId="77777777" w:rsidR="004B445D" w:rsidRDefault="004B445D">
      <w:pPr>
        <w:pStyle w:val="a3"/>
        <w:spacing w:before="185"/>
        <w:ind w:left="0"/>
      </w:pPr>
    </w:p>
    <w:p w14:paraId="125D7386" w14:textId="77777777" w:rsidR="004B445D" w:rsidRDefault="00000000">
      <w:pPr>
        <w:pStyle w:val="1"/>
        <w:spacing w:before="1"/>
        <w:ind w:right="140"/>
        <w:jc w:val="left"/>
      </w:pPr>
      <w:r>
        <w:t>Усилены меры по защите прав граждан от недобросовестных действий</w:t>
      </w:r>
      <w:r>
        <w:rPr>
          <w:spacing w:val="40"/>
        </w:rPr>
        <w:t xml:space="preserve"> </w:t>
      </w:r>
      <w:r>
        <w:t>коллекторов при осуществлении возврата просроченной задолженности</w:t>
      </w:r>
    </w:p>
    <w:p w14:paraId="262587BD" w14:textId="77777777" w:rsidR="004B445D" w:rsidRDefault="00000000">
      <w:pPr>
        <w:pStyle w:val="a3"/>
        <w:spacing w:before="322"/>
      </w:pPr>
      <w:r>
        <w:rPr>
          <w:noProof/>
          <w:position w:val="-4"/>
        </w:rPr>
        <w:drawing>
          <wp:inline distT="0" distB="0" distL="0" distR="0" wp14:anchorId="09A0B68F" wp14:editId="75884A96">
            <wp:extent cx="114300" cy="142875"/>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114300" cy="142875"/>
                    </a:xfrm>
                    <a:prstGeom prst="rect">
                      <a:avLst/>
                    </a:prstGeom>
                  </pic:spPr>
                </pic:pic>
              </a:graphicData>
            </a:graphic>
          </wp:inline>
        </w:drawing>
      </w:r>
      <w:r>
        <w:rPr>
          <w:spacing w:val="80"/>
          <w:w w:val="150"/>
          <w:sz w:val="20"/>
        </w:rPr>
        <w:t xml:space="preserve"> </w:t>
      </w:r>
      <w:r>
        <w:t>Федеральный закон от 13.12.2024 N 473-ФЗ</w:t>
      </w:r>
    </w:p>
    <w:p w14:paraId="08D53003" w14:textId="77777777" w:rsidR="004B445D" w:rsidRDefault="00000000">
      <w:pPr>
        <w:pStyle w:val="a3"/>
        <w:ind w:left="614" w:right="669"/>
      </w:pPr>
      <w:r>
        <w:t>"О</w:t>
      </w:r>
      <w:r>
        <w:rPr>
          <w:spacing w:val="-5"/>
        </w:rPr>
        <w:t xml:space="preserve"> </w:t>
      </w:r>
      <w:r>
        <w:t>внесении</w:t>
      </w:r>
      <w:r>
        <w:rPr>
          <w:spacing w:val="-5"/>
        </w:rPr>
        <w:t xml:space="preserve"> </w:t>
      </w:r>
      <w:r>
        <w:t>изменений</w:t>
      </w:r>
      <w:r>
        <w:rPr>
          <w:spacing w:val="-5"/>
        </w:rPr>
        <w:t xml:space="preserve"> </w:t>
      </w:r>
      <w:r>
        <w:t>в</w:t>
      </w:r>
      <w:r>
        <w:rPr>
          <w:spacing w:val="-5"/>
        </w:rPr>
        <w:t xml:space="preserve"> </w:t>
      </w:r>
      <w:r>
        <w:t>Кодекс</w:t>
      </w:r>
      <w:r>
        <w:rPr>
          <w:spacing w:val="-5"/>
        </w:rPr>
        <w:t xml:space="preserve"> </w:t>
      </w:r>
      <w:r>
        <w:t>Российской</w:t>
      </w:r>
      <w:r>
        <w:rPr>
          <w:spacing w:val="-5"/>
        </w:rPr>
        <w:t xml:space="preserve"> </w:t>
      </w:r>
      <w:r>
        <w:t>Федерации</w:t>
      </w:r>
      <w:r>
        <w:rPr>
          <w:spacing w:val="-5"/>
        </w:rPr>
        <w:t xml:space="preserve"> </w:t>
      </w:r>
      <w:r>
        <w:t>об административных правонарушениях"</w:t>
      </w:r>
    </w:p>
    <w:p w14:paraId="759F881A" w14:textId="77777777" w:rsidR="004B445D" w:rsidRDefault="00000000">
      <w:pPr>
        <w:pStyle w:val="a3"/>
        <w:tabs>
          <w:tab w:val="left" w:pos="2029"/>
          <w:tab w:val="left" w:pos="2638"/>
          <w:tab w:val="left" w:pos="3388"/>
          <w:tab w:val="left" w:pos="4457"/>
          <w:tab w:val="left" w:pos="5340"/>
          <w:tab w:val="left" w:pos="6632"/>
          <w:tab w:val="left" w:pos="6980"/>
          <w:tab w:val="left" w:pos="7636"/>
          <w:tab w:val="left" w:pos="7870"/>
          <w:tab w:val="left" w:pos="8531"/>
          <w:tab w:val="left" w:pos="8982"/>
        </w:tabs>
        <w:spacing w:before="168"/>
        <w:ind w:right="422"/>
      </w:pPr>
      <w:r>
        <w:rPr>
          <w:spacing w:val="-2"/>
        </w:rPr>
        <w:t>Установлена</w:t>
      </w:r>
      <w:r>
        <w:tab/>
      </w:r>
      <w:r>
        <w:rPr>
          <w:spacing w:val="-2"/>
        </w:rPr>
        <w:t>административная</w:t>
      </w:r>
      <w:r>
        <w:tab/>
      </w:r>
      <w:r>
        <w:rPr>
          <w:spacing w:val="-2"/>
        </w:rPr>
        <w:t>ответственность</w:t>
      </w:r>
      <w:r>
        <w:tab/>
      </w:r>
      <w:r>
        <w:rPr>
          <w:spacing w:val="-10"/>
        </w:rPr>
        <w:t>в</w:t>
      </w:r>
      <w:r>
        <w:tab/>
      </w:r>
      <w:r>
        <w:rPr>
          <w:spacing w:val="-4"/>
        </w:rPr>
        <w:t>том</w:t>
      </w:r>
      <w:r>
        <w:tab/>
      </w:r>
      <w:r>
        <w:rPr>
          <w:spacing w:val="-2"/>
        </w:rPr>
        <w:t>числе</w:t>
      </w:r>
      <w:r>
        <w:tab/>
      </w:r>
      <w:r>
        <w:rPr>
          <w:spacing w:val="-6"/>
        </w:rPr>
        <w:t>за</w:t>
      </w:r>
      <w:r>
        <w:tab/>
      </w:r>
      <w:r>
        <w:rPr>
          <w:spacing w:val="-2"/>
        </w:rPr>
        <w:t>такие правонарушения,</w:t>
      </w:r>
      <w:r>
        <w:tab/>
      </w:r>
      <w:r>
        <w:rPr>
          <w:spacing w:val="-4"/>
        </w:rPr>
        <w:t>как:</w:t>
      </w:r>
      <w:r>
        <w:tab/>
      </w:r>
      <w:r>
        <w:rPr>
          <w:spacing w:val="-2"/>
        </w:rPr>
        <w:t>неисполнение</w:t>
      </w:r>
      <w:r>
        <w:tab/>
      </w:r>
      <w:r>
        <w:rPr>
          <w:spacing w:val="-2"/>
        </w:rPr>
        <w:t>профессиональной</w:t>
      </w:r>
      <w:r>
        <w:tab/>
      </w:r>
      <w:r>
        <w:tab/>
      </w:r>
      <w:r>
        <w:rPr>
          <w:spacing w:val="-2"/>
        </w:rPr>
        <w:t>коллекторской</w:t>
      </w:r>
    </w:p>
    <w:p w14:paraId="04354350" w14:textId="77777777" w:rsidR="004B445D" w:rsidRDefault="004B445D">
      <w:pPr>
        <w:pStyle w:val="a3"/>
        <w:sectPr w:rsidR="004B445D">
          <w:pgSz w:w="11910" w:h="16840"/>
          <w:pgMar w:top="960" w:right="425" w:bottom="280" w:left="1417" w:header="752" w:footer="0" w:gutter="0"/>
          <w:cols w:space="720"/>
        </w:sectPr>
      </w:pPr>
    </w:p>
    <w:p w14:paraId="0A63FCE7" w14:textId="77777777" w:rsidR="004B445D" w:rsidRDefault="00000000">
      <w:pPr>
        <w:pStyle w:val="a3"/>
        <w:spacing w:before="272"/>
        <w:ind w:right="421"/>
        <w:jc w:val="both"/>
      </w:pPr>
      <w:r>
        <w:lastRenderedPageBreak/>
        <w:t>организацией, кредитной или микрофинансовой организацией требований и обязанностей,</w:t>
      </w:r>
      <w:r>
        <w:rPr>
          <w:spacing w:val="-8"/>
        </w:rPr>
        <w:t xml:space="preserve"> </w:t>
      </w:r>
      <w:r>
        <w:t>установленных</w:t>
      </w:r>
      <w:r>
        <w:rPr>
          <w:spacing w:val="-8"/>
        </w:rPr>
        <w:t xml:space="preserve"> </w:t>
      </w:r>
      <w:r>
        <w:t>для</w:t>
      </w:r>
      <w:r>
        <w:rPr>
          <w:spacing w:val="-8"/>
        </w:rPr>
        <w:t xml:space="preserve"> </w:t>
      </w:r>
      <w:r>
        <w:t>таких</w:t>
      </w:r>
      <w:r>
        <w:rPr>
          <w:spacing w:val="-8"/>
        </w:rPr>
        <w:t xml:space="preserve"> </w:t>
      </w:r>
      <w:r>
        <w:t>организаций</w:t>
      </w:r>
      <w:r>
        <w:rPr>
          <w:spacing w:val="-8"/>
        </w:rPr>
        <w:t xml:space="preserve"> </w:t>
      </w:r>
      <w:r>
        <w:t>законодательством</w:t>
      </w:r>
      <w:r>
        <w:rPr>
          <w:spacing w:val="-8"/>
        </w:rPr>
        <w:t xml:space="preserve"> </w:t>
      </w:r>
      <w:r>
        <w:t>РФ</w:t>
      </w:r>
      <w:r>
        <w:rPr>
          <w:spacing w:val="-8"/>
        </w:rPr>
        <w:t xml:space="preserve"> </w:t>
      </w:r>
      <w:r>
        <w:t>о защите прав и законных интересов физических лиц при осуществлении деятельности по возврату просроченной задолженности; незаконное использование юридическим лицом в своем наименовании словосочетания "профессиональная коллекторская организация"; неисполнение решения контролирующих органов об ограничении использования одного или нескольких способов взаимодействия с должником; осуществление взаимодействия с должником с нарушением определенных ограничений.</w:t>
      </w:r>
    </w:p>
    <w:p w14:paraId="38E9DD2B" w14:textId="77777777" w:rsidR="004B445D" w:rsidRDefault="004B445D">
      <w:pPr>
        <w:pStyle w:val="a3"/>
        <w:spacing w:before="186"/>
        <w:ind w:left="0"/>
      </w:pPr>
    </w:p>
    <w:p w14:paraId="7ED69DBF" w14:textId="77777777" w:rsidR="004B445D" w:rsidRDefault="00000000">
      <w:pPr>
        <w:pStyle w:val="1"/>
      </w:pPr>
      <w:r>
        <w:t>Усилены меры по защите прав граждан от недобросовестных действий коллекторов при осуществлении возврата просроченной задолженности</w:t>
      </w:r>
    </w:p>
    <w:p w14:paraId="0A6EB482" w14:textId="77777777" w:rsidR="004B445D" w:rsidRDefault="004B445D">
      <w:pPr>
        <w:pStyle w:val="a3"/>
        <w:ind w:left="0"/>
        <w:rPr>
          <w:b/>
        </w:rPr>
      </w:pPr>
    </w:p>
    <w:p w14:paraId="540F861D" w14:textId="77777777" w:rsidR="004B445D" w:rsidRDefault="00000000">
      <w:pPr>
        <w:pStyle w:val="a3"/>
        <w:jc w:val="both"/>
      </w:pPr>
      <w:r>
        <w:rPr>
          <w:noProof/>
          <w:position w:val="-4"/>
        </w:rPr>
        <w:drawing>
          <wp:inline distT="0" distB="0" distL="0" distR="0" wp14:anchorId="08A25701" wp14:editId="56F0743D">
            <wp:extent cx="114300" cy="142875"/>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114300" cy="142875"/>
                    </a:xfrm>
                    <a:prstGeom prst="rect">
                      <a:avLst/>
                    </a:prstGeom>
                  </pic:spPr>
                </pic:pic>
              </a:graphicData>
            </a:graphic>
          </wp:inline>
        </w:drawing>
      </w:r>
      <w:r>
        <w:rPr>
          <w:spacing w:val="80"/>
          <w:w w:val="150"/>
          <w:sz w:val="20"/>
        </w:rPr>
        <w:t xml:space="preserve"> </w:t>
      </w:r>
      <w:r>
        <w:t>Федеральный закон от 13.12.2024 N 473-ФЗ</w:t>
      </w:r>
    </w:p>
    <w:p w14:paraId="7298EAC9" w14:textId="77777777" w:rsidR="004B445D" w:rsidRDefault="00000000">
      <w:pPr>
        <w:pStyle w:val="a3"/>
        <w:ind w:left="614" w:right="669"/>
      </w:pPr>
      <w:r>
        <w:t>"О</w:t>
      </w:r>
      <w:r>
        <w:rPr>
          <w:spacing w:val="-5"/>
        </w:rPr>
        <w:t xml:space="preserve"> </w:t>
      </w:r>
      <w:r>
        <w:t>внесении</w:t>
      </w:r>
      <w:r>
        <w:rPr>
          <w:spacing w:val="-5"/>
        </w:rPr>
        <w:t xml:space="preserve"> </w:t>
      </w:r>
      <w:r>
        <w:t>изменений</w:t>
      </w:r>
      <w:r>
        <w:rPr>
          <w:spacing w:val="-5"/>
        </w:rPr>
        <w:t xml:space="preserve"> </w:t>
      </w:r>
      <w:r>
        <w:t>в</w:t>
      </w:r>
      <w:r>
        <w:rPr>
          <w:spacing w:val="-5"/>
        </w:rPr>
        <w:t xml:space="preserve"> </w:t>
      </w:r>
      <w:r>
        <w:t>Кодекс</w:t>
      </w:r>
      <w:r>
        <w:rPr>
          <w:spacing w:val="-5"/>
        </w:rPr>
        <w:t xml:space="preserve"> </w:t>
      </w:r>
      <w:r>
        <w:t>Российской</w:t>
      </w:r>
      <w:r>
        <w:rPr>
          <w:spacing w:val="-5"/>
        </w:rPr>
        <w:t xml:space="preserve"> </w:t>
      </w:r>
      <w:r>
        <w:t>Федерации</w:t>
      </w:r>
      <w:r>
        <w:rPr>
          <w:spacing w:val="-5"/>
        </w:rPr>
        <w:t xml:space="preserve"> </w:t>
      </w:r>
      <w:r>
        <w:t>об административных правонарушениях"</w:t>
      </w:r>
    </w:p>
    <w:p w14:paraId="6F742291" w14:textId="77777777" w:rsidR="004B445D" w:rsidRDefault="00000000">
      <w:pPr>
        <w:pStyle w:val="a3"/>
        <w:spacing w:before="168"/>
        <w:ind w:right="421"/>
        <w:jc w:val="both"/>
      </w:pPr>
      <w:r>
        <w:t>Установлена административная ответственность в том числе за такие правонарушения, как: неисполнение профессиональной коллекторской организацией, кредитной или микрофинансовой организацией требований и обязанностей,</w:t>
      </w:r>
      <w:r>
        <w:rPr>
          <w:spacing w:val="-8"/>
        </w:rPr>
        <w:t xml:space="preserve"> </w:t>
      </w:r>
      <w:r>
        <w:t>установленных</w:t>
      </w:r>
      <w:r>
        <w:rPr>
          <w:spacing w:val="-8"/>
        </w:rPr>
        <w:t xml:space="preserve"> </w:t>
      </w:r>
      <w:r>
        <w:t>для</w:t>
      </w:r>
      <w:r>
        <w:rPr>
          <w:spacing w:val="-8"/>
        </w:rPr>
        <w:t xml:space="preserve"> </w:t>
      </w:r>
      <w:r>
        <w:t>таких</w:t>
      </w:r>
      <w:r>
        <w:rPr>
          <w:spacing w:val="-8"/>
        </w:rPr>
        <w:t xml:space="preserve"> </w:t>
      </w:r>
      <w:r>
        <w:t>организаций</w:t>
      </w:r>
      <w:r>
        <w:rPr>
          <w:spacing w:val="-8"/>
        </w:rPr>
        <w:t xml:space="preserve"> </w:t>
      </w:r>
      <w:r>
        <w:t>законодательством</w:t>
      </w:r>
      <w:r>
        <w:rPr>
          <w:spacing w:val="-8"/>
        </w:rPr>
        <w:t xml:space="preserve"> </w:t>
      </w:r>
      <w:r>
        <w:t>РФ</w:t>
      </w:r>
      <w:r>
        <w:rPr>
          <w:spacing w:val="-8"/>
        </w:rPr>
        <w:t xml:space="preserve"> </w:t>
      </w:r>
      <w:r>
        <w:t>о защите прав и законных интересов физических лиц при осуществлении деятельности по возврату просроченной задолженности; незаконное использование юридическим лицом в своем наименовании словосочетания "профессиональная коллекторская организация"; неисполнение решения контролирующих органов об ограничении использования одного или нескольких способов взаимодействия с должником; осуществление взаимодействия с должником с нарушением определенных ограничений.</w:t>
      </w:r>
    </w:p>
    <w:p w14:paraId="555F1720" w14:textId="77777777" w:rsidR="004B445D" w:rsidRDefault="00000000">
      <w:pPr>
        <w:pStyle w:val="1"/>
        <w:spacing w:before="168"/>
        <w:ind w:right="424"/>
      </w:pPr>
      <w:r>
        <w:t>Подписан закон об обязательном нотариальном удостоверении договора дарения недвижимости</w:t>
      </w:r>
    </w:p>
    <w:p w14:paraId="3C07099B" w14:textId="77777777" w:rsidR="004B445D" w:rsidRDefault="004B445D">
      <w:pPr>
        <w:pStyle w:val="a3"/>
        <w:ind w:left="0"/>
        <w:rPr>
          <w:b/>
        </w:rPr>
      </w:pPr>
    </w:p>
    <w:p w14:paraId="7508571F" w14:textId="77777777" w:rsidR="004B445D" w:rsidRDefault="00000000">
      <w:pPr>
        <w:pStyle w:val="a3"/>
        <w:jc w:val="both"/>
      </w:pPr>
      <w:r>
        <w:rPr>
          <w:noProof/>
          <w:position w:val="-4"/>
        </w:rPr>
        <w:drawing>
          <wp:inline distT="0" distB="0" distL="0" distR="0" wp14:anchorId="61A82ECF" wp14:editId="0C18B590">
            <wp:extent cx="114300" cy="142875"/>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114300" cy="142875"/>
                    </a:xfrm>
                    <a:prstGeom prst="rect">
                      <a:avLst/>
                    </a:prstGeom>
                  </pic:spPr>
                </pic:pic>
              </a:graphicData>
            </a:graphic>
          </wp:inline>
        </w:drawing>
      </w:r>
      <w:r>
        <w:rPr>
          <w:spacing w:val="80"/>
          <w:w w:val="150"/>
          <w:sz w:val="20"/>
        </w:rPr>
        <w:t xml:space="preserve"> </w:t>
      </w:r>
      <w:r>
        <w:t>Федеральный закон от 13.12.2024 N 459-ФЗ</w:t>
      </w:r>
    </w:p>
    <w:p w14:paraId="5C033BF8" w14:textId="77777777" w:rsidR="004B445D" w:rsidRDefault="00000000">
      <w:pPr>
        <w:pStyle w:val="a3"/>
        <w:ind w:left="614" w:right="140"/>
      </w:pPr>
      <w:r>
        <w:t>"О</w:t>
      </w:r>
      <w:r>
        <w:rPr>
          <w:spacing w:val="-5"/>
        </w:rPr>
        <w:t xml:space="preserve"> </w:t>
      </w:r>
      <w:r>
        <w:t>внесении</w:t>
      </w:r>
      <w:r>
        <w:rPr>
          <w:spacing w:val="-5"/>
        </w:rPr>
        <w:t xml:space="preserve"> </w:t>
      </w:r>
      <w:r>
        <w:t>изменения</w:t>
      </w:r>
      <w:r>
        <w:rPr>
          <w:spacing w:val="-4"/>
        </w:rPr>
        <w:t xml:space="preserve"> </w:t>
      </w:r>
      <w:r>
        <w:t>в</w:t>
      </w:r>
      <w:r>
        <w:rPr>
          <w:spacing w:val="-5"/>
        </w:rPr>
        <w:t xml:space="preserve"> </w:t>
      </w:r>
      <w:r>
        <w:t>статью</w:t>
      </w:r>
      <w:r>
        <w:rPr>
          <w:spacing w:val="-5"/>
        </w:rPr>
        <w:t xml:space="preserve"> </w:t>
      </w:r>
      <w:r>
        <w:t>574</w:t>
      </w:r>
      <w:r>
        <w:rPr>
          <w:spacing w:val="-4"/>
        </w:rPr>
        <w:t xml:space="preserve"> </w:t>
      </w:r>
      <w:r>
        <w:t>части</w:t>
      </w:r>
      <w:r>
        <w:rPr>
          <w:spacing w:val="-4"/>
        </w:rPr>
        <w:t xml:space="preserve"> </w:t>
      </w:r>
      <w:r>
        <w:t>второй</w:t>
      </w:r>
      <w:r>
        <w:rPr>
          <w:spacing w:val="-5"/>
        </w:rPr>
        <w:t xml:space="preserve"> </w:t>
      </w:r>
      <w:r>
        <w:t>Гражданского</w:t>
      </w:r>
      <w:r>
        <w:rPr>
          <w:spacing w:val="-5"/>
        </w:rPr>
        <w:t xml:space="preserve"> </w:t>
      </w:r>
      <w:r>
        <w:t>кодекса Российской Федерации"</w:t>
      </w:r>
    </w:p>
    <w:p w14:paraId="03206EBE" w14:textId="77777777" w:rsidR="004B445D" w:rsidRDefault="00000000">
      <w:pPr>
        <w:pStyle w:val="a3"/>
        <w:spacing w:before="168"/>
        <w:ind w:right="423"/>
        <w:jc w:val="both"/>
      </w:pPr>
      <w:r>
        <w:t>Согласно внесенным в пункт 3 статьи 574 части второй ГК РФ изменениям теперь нотариальному удостоверению подлежит договор дарения недвижимого имущества, заключенный между гражданами.</w:t>
      </w:r>
    </w:p>
    <w:p w14:paraId="0E4513BE" w14:textId="77777777" w:rsidR="004B445D" w:rsidRDefault="004B445D">
      <w:pPr>
        <w:pStyle w:val="a3"/>
        <w:spacing w:before="185"/>
        <w:ind w:left="0"/>
      </w:pPr>
    </w:p>
    <w:p w14:paraId="0B1313A8" w14:textId="77777777" w:rsidR="004B445D" w:rsidRDefault="00000000">
      <w:pPr>
        <w:pStyle w:val="1"/>
        <w:spacing w:before="1"/>
      </w:pPr>
      <w:r>
        <w:t xml:space="preserve">Подписан закон, устанавливающий запрет на заключение срочных трудовых договоров с руководителями структурных подразделений </w:t>
      </w:r>
      <w:r>
        <w:rPr>
          <w:spacing w:val="-2"/>
        </w:rPr>
        <w:t>организаций</w:t>
      </w:r>
    </w:p>
    <w:p w14:paraId="75E5BDEA" w14:textId="77777777" w:rsidR="004B445D" w:rsidRDefault="004B445D">
      <w:pPr>
        <w:pStyle w:val="1"/>
        <w:sectPr w:rsidR="004B445D">
          <w:pgSz w:w="11910" w:h="16840"/>
          <w:pgMar w:top="960" w:right="425" w:bottom="280" w:left="1417" w:header="752" w:footer="0" w:gutter="0"/>
          <w:cols w:space="720"/>
        </w:sectPr>
      </w:pPr>
    </w:p>
    <w:p w14:paraId="09B3A875" w14:textId="77777777" w:rsidR="004B445D" w:rsidRDefault="00000000">
      <w:pPr>
        <w:pStyle w:val="a3"/>
        <w:spacing w:before="272"/>
        <w:jc w:val="both"/>
      </w:pPr>
      <w:r>
        <w:rPr>
          <w:noProof/>
          <w:position w:val="-4"/>
        </w:rPr>
        <w:lastRenderedPageBreak/>
        <w:drawing>
          <wp:inline distT="0" distB="0" distL="0" distR="0" wp14:anchorId="2AF9FA2E" wp14:editId="52FF7846">
            <wp:extent cx="114300" cy="142875"/>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114300" cy="142875"/>
                    </a:xfrm>
                    <a:prstGeom prst="rect">
                      <a:avLst/>
                    </a:prstGeom>
                  </pic:spPr>
                </pic:pic>
              </a:graphicData>
            </a:graphic>
          </wp:inline>
        </w:drawing>
      </w:r>
      <w:r>
        <w:rPr>
          <w:spacing w:val="80"/>
          <w:w w:val="150"/>
          <w:sz w:val="20"/>
        </w:rPr>
        <w:t xml:space="preserve"> </w:t>
      </w:r>
      <w:r>
        <w:t>Федеральный закон от 13.12.2024 N 470-ФЗ</w:t>
      </w:r>
    </w:p>
    <w:p w14:paraId="4C523A17" w14:textId="77777777" w:rsidR="004B445D" w:rsidRDefault="00000000">
      <w:pPr>
        <w:pStyle w:val="a3"/>
        <w:ind w:left="614"/>
      </w:pPr>
      <w:r>
        <w:t>"О</w:t>
      </w:r>
      <w:r>
        <w:rPr>
          <w:spacing w:val="-6"/>
        </w:rPr>
        <w:t xml:space="preserve"> </w:t>
      </w:r>
      <w:r>
        <w:t>внесении</w:t>
      </w:r>
      <w:r>
        <w:rPr>
          <w:spacing w:val="-5"/>
        </w:rPr>
        <w:t xml:space="preserve"> </w:t>
      </w:r>
      <w:r>
        <w:t>изменений</w:t>
      </w:r>
      <w:r>
        <w:rPr>
          <w:spacing w:val="-5"/>
        </w:rPr>
        <w:t xml:space="preserve"> </w:t>
      </w:r>
      <w:r>
        <w:t>в</w:t>
      </w:r>
      <w:r>
        <w:rPr>
          <w:spacing w:val="-5"/>
        </w:rPr>
        <w:t xml:space="preserve"> </w:t>
      </w:r>
      <w:r>
        <w:t>Трудовой</w:t>
      </w:r>
      <w:r>
        <w:rPr>
          <w:spacing w:val="-5"/>
        </w:rPr>
        <w:t xml:space="preserve"> </w:t>
      </w:r>
      <w:r>
        <w:t>кодекс</w:t>
      </w:r>
      <w:r>
        <w:rPr>
          <w:spacing w:val="-4"/>
        </w:rPr>
        <w:t xml:space="preserve"> </w:t>
      </w:r>
      <w:r>
        <w:t>Российской</w:t>
      </w:r>
      <w:r>
        <w:rPr>
          <w:spacing w:val="-5"/>
        </w:rPr>
        <w:t xml:space="preserve"> </w:t>
      </w:r>
      <w:r>
        <w:rPr>
          <w:spacing w:val="-2"/>
        </w:rPr>
        <w:t>Федерации"</w:t>
      </w:r>
    </w:p>
    <w:p w14:paraId="098B56EE" w14:textId="77777777" w:rsidR="004B445D" w:rsidRDefault="00000000">
      <w:pPr>
        <w:pStyle w:val="a3"/>
        <w:spacing w:before="168"/>
        <w:ind w:right="421"/>
        <w:jc w:val="both"/>
      </w:pPr>
      <w:r>
        <w:t>Законом разграничивается статус руководителя организации и руководителя структурного подразделения организации, а также корректируются вопросы заключения трудового договора с руководителем организации.</w:t>
      </w:r>
    </w:p>
    <w:p w14:paraId="4192A261" w14:textId="77777777" w:rsidR="004B445D" w:rsidRDefault="00000000">
      <w:pPr>
        <w:pStyle w:val="a3"/>
        <w:spacing w:before="168"/>
        <w:ind w:right="422"/>
        <w:jc w:val="both"/>
      </w:pPr>
      <w:r>
        <w:t>Внесенными изменениями уточняется, что по соглашению сторон срочный трудовой договор может заключаться именно с руководителем организации, его заместителями и главным бухгалтером. Поправки разработаны во исполнение Постановления Конституционного Суда РФ от 19 декабря 2023 года N 59-П.</w:t>
      </w:r>
    </w:p>
    <w:p w14:paraId="316C4CBD" w14:textId="77777777" w:rsidR="004B445D" w:rsidRDefault="00000000">
      <w:pPr>
        <w:pStyle w:val="a3"/>
        <w:spacing w:before="168"/>
        <w:ind w:right="422"/>
        <w:jc w:val="both"/>
      </w:pPr>
      <w:r>
        <w:t>Заключенные до вступления указанных поправок в силу срочные трудовые договоры с руководителями структурных подразделений организаций будут считаться заключенными на неопределенный срок при отсутствии иных оснований для заключения срочных трудовых договоров. В случае наличия таких оснований указанные трудовые договоры должны быть приведены в соответствие с положениями ТК РФ (в редакции настоящего Федерального закона) не позднее 1 марта 2025 года.</w:t>
      </w:r>
    </w:p>
    <w:p w14:paraId="22C8BEE9" w14:textId="77777777" w:rsidR="004B445D" w:rsidRDefault="004B445D">
      <w:pPr>
        <w:pStyle w:val="a3"/>
        <w:spacing w:before="186"/>
        <w:ind w:left="0"/>
      </w:pPr>
    </w:p>
    <w:p w14:paraId="0A50B8BB" w14:textId="77777777" w:rsidR="004B445D" w:rsidRDefault="00000000">
      <w:pPr>
        <w:pStyle w:val="1"/>
        <w:ind w:right="0"/>
      </w:pPr>
      <w:r>
        <w:t>Подписан</w:t>
      </w:r>
      <w:r>
        <w:rPr>
          <w:spacing w:val="-7"/>
        </w:rPr>
        <w:t xml:space="preserve"> </w:t>
      </w:r>
      <w:r>
        <w:t>закон</w:t>
      </w:r>
      <w:r>
        <w:rPr>
          <w:spacing w:val="-5"/>
        </w:rPr>
        <w:t xml:space="preserve"> </w:t>
      </w:r>
      <w:r>
        <w:t>о</w:t>
      </w:r>
      <w:r>
        <w:rPr>
          <w:spacing w:val="-3"/>
        </w:rPr>
        <w:t xml:space="preserve"> </w:t>
      </w:r>
      <w:r>
        <w:t>продлении</w:t>
      </w:r>
      <w:r>
        <w:rPr>
          <w:spacing w:val="-5"/>
        </w:rPr>
        <w:t xml:space="preserve"> </w:t>
      </w:r>
      <w:r>
        <w:t>временных</w:t>
      </w:r>
      <w:r>
        <w:rPr>
          <w:spacing w:val="-3"/>
        </w:rPr>
        <w:t xml:space="preserve"> </w:t>
      </w:r>
      <w:r>
        <w:t>мер</w:t>
      </w:r>
      <w:r>
        <w:rPr>
          <w:spacing w:val="-5"/>
        </w:rPr>
        <w:t xml:space="preserve"> </w:t>
      </w:r>
      <w:r>
        <w:t>поддержки</w:t>
      </w:r>
      <w:r>
        <w:rPr>
          <w:spacing w:val="-3"/>
        </w:rPr>
        <w:t xml:space="preserve"> </w:t>
      </w:r>
      <w:r>
        <w:rPr>
          <w:spacing w:val="-2"/>
        </w:rPr>
        <w:t>экономики</w:t>
      </w:r>
    </w:p>
    <w:p w14:paraId="55CB875E" w14:textId="77777777" w:rsidR="004B445D" w:rsidRDefault="004B445D">
      <w:pPr>
        <w:pStyle w:val="a3"/>
        <w:ind w:left="0"/>
        <w:rPr>
          <w:b/>
        </w:rPr>
      </w:pPr>
    </w:p>
    <w:p w14:paraId="7C150C25" w14:textId="77777777" w:rsidR="004B445D" w:rsidRDefault="00000000">
      <w:pPr>
        <w:pStyle w:val="a3"/>
        <w:jc w:val="both"/>
      </w:pPr>
      <w:r>
        <w:rPr>
          <w:noProof/>
          <w:position w:val="-4"/>
        </w:rPr>
        <w:drawing>
          <wp:inline distT="0" distB="0" distL="0" distR="0" wp14:anchorId="2DB5ECCC" wp14:editId="374A2002">
            <wp:extent cx="114300" cy="142875"/>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114300" cy="142875"/>
                    </a:xfrm>
                    <a:prstGeom prst="rect">
                      <a:avLst/>
                    </a:prstGeom>
                  </pic:spPr>
                </pic:pic>
              </a:graphicData>
            </a:graphic>
          </wp:inline>
        </w:drawing>
      </w:r>
      <w:r>
        <w:rPr>
          <w:spacing w:val="80"/>
          <w:w w:val="150"/>
          <w:sz w:val="20"/>
        </w:rPr>
        <w:t xml:space="preserve"> </w:t>
      </w:r>
      <w:r>
        <w:t>Федеральный закон от 26.12.2024 N 494-ФЗ</w:t>
      </w:r>
    </w:p>
    <w:p w14:paraId="4E7FCFF7" w14:textId="77777777" w:rsidR="004B445D" w:rsidRDefault="00000000">
      <w:pPr>
        <w:pStyle w:val="a3"/>
        <w:ind w:left="614" w:right="669"/>
      </w:pPr>
      <w:r>
        <w:t>"О</w:t>
      </w:r>
      <w:r>
        <w:rPr>
          <w:spacing w:val="-6"/>
        </w:rPr>
        <w:t xml:space="preserve"> </w:t>
      </w:r>
      <w:r>
        <w:t>внесении</w:t>
      </w:r>
      <w:r>
        <w:rPr>
          <w:spacing w:val="-6"/>
        </w:rPr>
        <w:t xml:space="preserve"> </w:t>
      </w:r>
      <w:r>
        <w:t>изменений</w:t>
      </w:r>
      <w:r>
        <w:rPr>
          <w:spacing w:val="-6"/>
        </w:rPr>
        <w:t xml:space="preserve"> </w:t>
      </w:r>
      <w:r>
        <w:t>в</w:t>
      </w:r>
      <w:r>
        <w:rPr>
          <w:spacing w:val="-6"/>
        </w:rPr>
        <w:t xml:space="preserve"> </w:t>
      </w:r>
      <w:r>
        <w:t>отдельные</w:t>
      </w:r>
      <w:r>
        <w:rPr>
          <w:spacing w:val="-5"/>
        </w:rPr>
        <w:t xml:space="preserve"> </w:t>
      </w:r>
      <w:r>
        <w:t>законодательные</w:t>
      </w:r>
      <w:r>
        <w:rPr>
          <w:spacing w:val="-5"/>
        </w:rPr>
        <w:t xml:space="preserve"> </w:t>
      </w:r>
      <w:r>
        <w:t>акты</w:t>
      </w:r>
      <w:r>
        <w:rPr>
          <w:spacing w:val="-5"/>
        </w:rPr>
        <w:t xml:space="preserve"> </w:t>
      </w:r>
      <w:r>
        <w:t xml:space="preserve">Российской </w:t>
      </w:r>
      <w:r>
        <w:rPr>
          <w:spacing w:val="-2"/>
        </w:rPr>
        <w:t>Федерации"</w:t>
      </w:r>
    </w:p>
    <w:p w14:paraId="185A1F8F" w14:textId="77777777" w:rsidR="004B445D" w:rsidRDefault="00000000">
      <w:pPr>
        <w:pStyle w:val="a3"/>
        <w:spacing w:before="168"/>
        <w:ind w:right="422"/>
        <w:jc w:val="both"/>
      </w:pPr>
      <w:r>
        <w:t>В частности, до 31 декабря 2025 года в связи с введением в отношении РФ ограничительных мер экономического характера Правительство вправе устанавливать порядок ввода в оборот, оборота и вывода из оборота товаров, подлежащих обязательной маркировке средствами идентификации, без нанесения на них средств идентификации в отдельных случаях, а также допускается ввоз в РФ и обращение с учетом особенностей, установленных Правительством, зарегистрированных лекарственных препаратов для медицинского применения в упаковках, предназначенных для обращения в иностранных государствах, в случае дефектуры лекарственных препаратов или риска ее возникновения.</w:t>
      </w:r>
    </w:p>
    <w:p w14:paraId="547968D8" w14:textId="77777777" w:rsidR="004B445D" w:rsidRDefault="00000000">
      <w:pPr>
        <w:pStyle w:val="a3"/>
        <w:spacing w:before="168"/>
        <w:ind w:right="422"/>
        <w:jc w:val="both"/>
      </w:pPr>
      <w:r>
        <w:t>До 28 февраля 2025 года включительно общее собрание акционеров АО и участников ООО, повестка дня которого включает вопросы, указанные в пункте</w:t>
      </w:r>
      <w:r>
        <w:rPr>
          <w:spacing w:val="-16"/>
        </w:rPr>
        <w:t xml:space="preserve"> </w:t>
      </w:r>
      <w:r>
        <w:t>2</w:t>
      </w:r>
      <w:r>
        <w:rPr>
          <w:spacing w:val="-16"/>
        </w:rPr>
        <w:t xml:space="preserve"> </w:t>
      </w:r>
      <w:r>
        <w:t>статьи</w:t>
      </w:r>
      <w:r>
        <w:rPr>
          <w:spacing w:val="-16"/>
        </w:rPr>
        <w:t xml:space="preserve"> </w:t>
      </w:r>
      <w:r>
        <w:t>50</w:t>
      </w:r>
      <w:r>
        <w:rPr>
          <w:spacing w:val="-16"/>
        </w:rPr>
        <w:t xml:space="preserve"> </w:t>
      </w:r>
      <w:r>
        <w:t>Закона</w:t>
      </w:r>
      <w:r>
        <w:rPr>
          <w:spacing w:val="-16"/>
        </w:rPr>
        <w:t xml:space="preserve"> </w:t>
      </w:r>
      <w:r>
        <w:t>"Об</w:t>
      </w:r>
      <w:r>
        <w:rPr>
          <w:spacing w:val="-16"/>
        </w:rPr>
        <w:t xml:space="preserve"> </w:t>
      </w:r>
      <w:r>
        <w:t>акционерных</w:t>
      </w:r>
      <w:r>
        <w:rPr>
          <w:spacing w:val="-16"/>
        </w:rPr>
        <w:t xml:space="preserve"> </w:t>
      </w:r>
      <w:r>
        <w:t>обществах",</w:t>
      </w:r>
      <w:r>
        <w:rPr>
          <w:spacing w:val="-16"/>
        </w:rPr>
        <w:t xml:space="preserve"> </w:t>
      </w:r>
      <w:r>
        <w:t>абзаце</w:t>
      </w:r>
      <w:r>
        <w:rPr>
          <w:spacing w:val="-16"/>
        </w:rPr>
        <w:t xml:space="preserve"> </w:t>
      </w:r>
      <w:r>
        <w:t>втором</w:t>
      </w:r>
      <w:r>
        <w:rPr>
          <w:spacing w:val="-16"/>
        </w:rPr>
        <w:t xml:space="preserve"> </w:t>
      </w:r>
      <w:r>
        <w:t>пункта 1 статьи 38 Закона "Об обществах с ограниченной ответственностью", может быть проведено в форме заочного голосования.</w:t>
      </w:r>
    </w:p>
    <w:p w14:paraId="50B813A3" w14:textId="77777777" w:rsidR="004B445D" w:rsidRDefault="00000000">
      <w:pPr>
        <w:pStyle w:val="a3"/>
        <w:spacing w:before="168"/>
        <w:ind w:right="422"/>
        <w:jc w:val="both"/>
      </w:pPr>
      <w:r>
        <w:t>Плановые проверки в отношении имеющих государственную аккредитацию организаций, осуществляющих деятельность в области информационных технологий,</w:t>
      </w:r>
      <w:r>
        <w:rPr>
          <w:spacing w:val="-3"/>
        </w:rPr>
        <w:t xml:space="preserve"> </w:t>
      </w:r>
      <w:r>
        <w:t>не</w:t>
      </w:r>
      <w:r>
        <w:rPr>
          <w:spacing w:val="1"/>
        </w:rPr>
        <w:t xml:space="preserve"> </w:t>
      </w:r>
      <w:r>
        <w:t>проводятся в период</w:t>
      </w:r>
      <w:r>
        <w:rPr>
          <w:spacing w:val="1"/>
        </w:rPr>
        <w:t xml:space="preserve"> </w:t>
      </w:r>
      <w:r>
        <w:t>по</w:t>
      </w:r>
      <w:r>
        <w:rPr>
          <w:spacing w:val="1"/>
        </w:rPr>
        <w:t xml:space="preserve"> </w:t>
      </w:r>
      <w:r>
        <w:t>31 декабря 2025 года, за</w:t>
      </w:r>
      <w:r>
        <w:rPr>
          <w:spacing w:val="1"/>
        </w:rPr>
        <w:t xml:space="preserve"> </w:t>
      </w:r>
      <w:r>
        <w:rPr>
          <w:spacing w:val="-2"/>
        </w:rPr>
        <w:t>исключением</w:t>
      </w:r>
    </w:p>
    <w:p w14:paraId="40D64701" w14:textId="77777777" w:rsidR="004B445D" w:rsidRDefault="004B445D">
      <w:pPr>
        <w:pStyle w:val="a3"/>
        <w:jc w:val="both"/>
        <w:sectPr w:rsidR="004B445D">
          <w:pgSz w:w="11910" w:h="16840"/>
          <w:pgMar w:top="960" w:right="425" w:bottom="280" w:left="1417" w:header="752" w:footer="0" w:gutter="0"/>
          <w:cols w:space="720"/>
        </w:sectPr>
      </w:pPr>
    </w:p>
    <w:p w14:paraId="776ED5B0" w14:textId="77777777" w:rsidR="004B445D" w:rsidRDefault="00000000">
      <w:pPr>
        <w:pStyle w:val="a3"/>
        <w:spacing w:before="272"/>
        <w:ind w:right="423"/>
        <w:jc w:val="both"/>
      </w:pPr>
      <w:r>
        <w:lastRenderedPageBreak/>
        <w:t xml:space="preserve">проверок, проводимых в рамках федерального государственного </w:t>
      </w:r>
      <w:proofErr w:type="gramStart"/>
      <w:r>
        <w:t>санитарно- эпидемиологического</w:t>
      </w:r>
      <w:proofErr w:type="gramEnd"/>
      <w:r>
        <w:t xml:space="preserve"> контроля (надзора) в отношении деятельности таких </w:t>
      </w:r>
      <w:r>
        <w:rPr>
          <w:spacing w:val="-2"/>
        </w:rPr>
        <w:t>организаций.</w:t>
      </w:r>
    </w:p>
    <w:p w14:paraId="7208C974" w14:textId="77777777" w:rsidR="004B445D" w:rsidRDefault="00000000">
      <w:pPr>
        <w:pStyle w:val="a3"/>
        <w:spacing w:before="168"/>
        <w:ind w:right="423"/>
        <w:jc w:val="both"/>
      </w:pPr>
      <w:r>
        <w:t>До 31 декабря 2025 года включительно продлен запрет заключения российскими</w:t>
      </w:r>
      <w:r>
        <w:rPr>
          <w:spacing w:val="-17"/>
        </w:rPr>
        <w:t xml:space="preserve"> </w:t>
      </w:r>
      <w:r>
        <w:t>страховщиками</w:t>
      </w:r>
      <w:r>
        <w:rPr>
          <w:spacing w:val="-17"/>
        </w:rPr>
        <w:t xml:space="preserve"> </w:t>
      </w:r>
      <w:r>
        <w:t>сделок</w:t>
      </w:r>
      <w:r>
        <w:rPr>
          <w:spacing w:val="-17"/>
        </w:rPr>
        <w:t xml:space="preserve"> </w:t>
      </w:r>
      <w:r>
        <w:t>со</w:t>
      </w:r>
      <w:r>
        <w:rPr>
          <w:spacing w:val="-17"/>
        </w:rPr>
        <w:t xml:space="preserve"> </w:t>
      </w:r>
      <w:r>
        <w:t>страховщиками,</w:t>
      </w:r>
      <w:r>
        <w:rPr>
          <w:spacing w:val="-17"/>
        </w:rPr>
        <w:t xml:space="preserve"> </w:t>
      </w:r>
      <w:r>
        <w:t>с</w:t>
      </w:r>
      <w:r>
        <w:rPr>
          <w:spacing w:val="-17"/>
        </w:rPr>
        <w:t xml:space="preserve"> </w:t>
      </w:r>
      <w:r>
        <w:t xml:space="preserve">перестраховщиками и со страховыми брокерами, являющимися лицами недружественных </w:t>
      </w:r>
      <w:r>
        <w:rPr>
          <w:spacing w:val="-2"/>
        </w:rPr>
        <w:t>государств.</w:t>
      </w:r>
    </w:p>
    <w:p w14:paraId="5625658B" w14:textId="77777777" w:rsidR="004B445D" w:rsidRDefault="00000000">
      <w:pPr>
        <w:pStyle w:val="a3"/>
        <w:spacing w:before="168"/>
        <w:jc w:val="both"/>
      </w:pPr>
      <w:r>
        <w:t>Продлены</w:t>
      </w:r>
      <w:r>
        <w:rPr>
          <w:spacing w:val="-3"/>
        </w:rPr>
        <w:t xml:space="preserve"> </w:t>
      </w:r>
      <w:r>
        <w:t>также отдельные антикризисные меры</w:t>
      </w:r>
      <w:r>
        <w:rPr>
          <w:spacing w:val="-1"/>
        </w:rPr>
        <w:t xml:space="preserve"> </w:t>
      </w:r>
      <w:r>
        <w:t xml:space="preserve">в </w:t>
      </w:r>
      <w:r>
        <w:rPr>
          <w:spacing w:val="-2"/>
        </w:rPr>
        <w:t>госзакупках.</w:t>
      </w:r>
    </w:p>
    <w:p w14:paraId="73B56FD1" w14:textId="77777777" w:rsidR="004B445D" w:rsidRDefault="00000000">
      <w:pPr>
        <w:pStyle w:val="a3"/>
        <w:spacing w:before="168"/>
        <w:ind w:right="422"/>
        <w:jc w:val="both"/>
      </w:pPr>
      <w:r>
        <w:t>Уточнено, что Совет директоров Банка России принимает решение об определении на период до 31 декабря 2025 года круга пользователей платформы цифрового рубля на платформе цифрового рубля, которые вправе совершать операции с цифровыми рублями на платформе цифрового рубля.</w:t>
      </w:r>
    </w:p>
    <w:p w14:paraId="128F9B77" w14:textId="77777777" w:rsidR="004B445D" w:rsidRDefault="00000000">
      <w:pPr>
        <w:pStyle w:val="1"/>
      </w:pPr>
      <w:r>
        <w:t>Подписан закон о прекращении производства по делу об административном правонарушении, связанном с неисполнением или ненадлежащим исполнением полномочий региональных органов власти или органов местного самоуправления в случае недостаточности выделенных бюджетных средств</w:t>
      </w:r>
    </w:p>
    <w:p w14:paraId="2A4BE57F" w14:textId="77777777" w:rsidR="004B445D" w:rsidRDefault="004B445D">
      <w:pPr>
        <w:pStyle w:val="a3"/>
        <w:ind w:left="0"/>
        <w:rPr>
          <w:b/>
        </w:rPr>
      </w:pPr>
    </w:p>
    <w:p w14:paraId="3CAFF4A1" w14:textId="77777777" w:rsidR="004B445D" w:rsidRDefault="00000000">
      <w:pPr>
        <w:pStyle w:val="a3"/>
      </w:pPr>
      <w:r>
        <w:rPr>
          <w:noProof/>
          <w:position w:val="-4"/>
        </w:rPr>
        <w:drawing>
          <wp:inline distT="0" distB="0" distL="0" distR="0" wp14:anchorId="31BAB4A9" wp14:editId="62B17941">
            <wp:extent cx="114300" cy="142875"/>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114300" cy="142875"/>
                    </a:xfrm>
                    <a:prstGeom prst="rect">
                      <a:avLst/>
                    </a:prstGeom>
                  </pic:spPr>
                </pic:pic>
              </a:graphicData>
            </a:graphic>
          </wp:inline>
        </w:drawing>
      </w:r>
      <w:r>
        <w:rPr>
          <w:spacing w:val="80"/>
          <w:w w:val="150"/>
          <w:sz w:val="20"/>
        </w:rPr>
        <w:t xml:space="preserve"> </w:t>
      </w:r>
      <w:r>
        <w:t>Федеральный закон от 26.12.2024 N 480-ФЗ</w:t>
      </w:r>
    </w:p>
    <w:p w14:paraId="4548A6DE" w14:textId="77777777" w:rsidR="004B445D" w:rsidRDefault="00000000">
      <w:pPr>
        <w:pStyle w:val="a3"/>
        <w:ind w:left="614" w:right="398"/>
      </w:pPr>
      <w:r>
        <w:t>"О внесении изменений в статью 24.5 Кодекса Российской Федерации об административных</w:t>
      </w:r>
      <w:r>
        <w:rPr>
          <w:spacing w:val="-5"/>
        </w:rPr>
        <w:t xml:space="preserve"> </w:t>
      </w:r>
      <w:r>
        <w:t>правонарушениях</w:t>
      </w:r>
      <w:r>
        <w:rPr>
          <w:spacing w:val="-5"/>
        </w:rPr>
        <w:t xml:space="preserve"> </w:t>
      </w:r>
      <w:r>
        <w:t>и</w:t>
      </w:r>
      <w:r>
        <w:rPr>
          <w:spacing w:val="-6"/>
        </w:rPr>
        <w:t xml:space="preserve"> </w:t>
      </w:r>
      <w:r>
        <w:t>статью</w:t>
      </w:r>
      <w:r>
        <w:rPr>
          <w:spacing w:val="-6"/>
        </w:rPr>
        <w:t xml:space="preserve"> </w:t>
      </w:r>
      <w:r>
        <w:t>2</w:t>
      </w:r>
      <w:r>
        <w:rPr>
          <w:spacing w:val="-5"/>
        </w:rPr>
        <w:t xml:space="preserve"> </w:t>
      </w:r>
      <w:r>
        <w:t>Федерального</w:t>
      </w:r>
      <w:r>
        <w:rPr>
          <w:spacing w:val="-5"/>
        </w:rPr>
        <w:t xml:space="preserve"> </w:t>
      </w:r>
      <w:r>
        <w:t>закона</w:t>
      </w:r>
      <w:r>
        <w:rPr>
          <w:spacing w:val="-5"/>
        </w:rPr>
        <w:t xml:space="preserve"> </w:t>
      </w:r>
      <w:r>
        <w:t>"О внесении изменений в Кодекс Российской Федерации об административных правонарушениях"</w:t>
      </w:r>
    </w:p>
    <w:p w14:paraId="0F367F73" w14:textId="77777777" w:rsidR="004B445D" w:rsidRDefault="00000000">
      <w:pPr>
        <w:pStyle w:val="a3"/>
        <w:spacing w:before="169"/>
        <w:ind w:right="140"/>
      </w:pPr>
      <w:r>
        <w:t>Кроме</w:t>
      </w:r>
      <w:r>
        <w:rPr>
          <w:spacing w:val="40"/>
        </w:rPr>
        <w:t xml:space="preserve"> </w:t>
      </w:r>
      <w:r>
        <w:t>того,</w:t>
      </w:r>
      <w:r>
        <w:rPr>
          <w:spacing w:val="40"/>
        </w:rPr>
        <w:t xml:space="preserve"> </w:t>
      </w:r>
      <w:r>
        <w:t>до</w:t>
      </w:r>
      <w:r>
        <w:rPr>
          <w:spacing w:val="40"/>
        </w:rPr>
        <w:t xml:space="preserve"> </w:t>
      </w:r>
      <w:r>
        <w:t>31</w:t>
      </w:r>
      <w:r>
        <w:rPr>
          <w:spacing w:val="40"/>
        </w:rPr>
        <w:t xml:space="preserve"> </w:t>
      </w:r>
      <w:r>
        <w:t>декабря</w:t>
      </w:r>
      <w:r>
        <w:rPr>
          <w:spacing w:val="40"/>
        </w:rPr>
        <w:t xml:space="preserve"> </w:t>
      </w:r>
      <w:r>
        <w:t>2025</w:t>
      </w:r>
      <w:r>
        <w:rPr>
          <w:spacing w:val="40"/>
        </w:rPr>
        <w:t xml:space="preserve"> </w:t>
      </w:r>
      <w:r>
        <w:t>года</w:t>
      </w:r>
      <w:r>
        <w:rPr>
          <w:spacing w:val="40"/>
        </w:rPr>
        <w:t xml:space="preserve"> </w:t>
      </w:r>
      <w:r>
        <w:t>включительно</w:t>
      </w:r>
      <w:r>
        <w:rPr>
          <w:spacing w:val="40"/>
        </w:rPr>
        <w:t xml:space="preserve"> </w:t>
      </w:r>
      <w:r>
        <w:t>продлено</w:t>
      </w:r>
      <w:r>
        <w:rPr>
          <w:spacing w:val="40"/>
        </w:rPr>
        <w:t xml:space="preserve"> </w:t>
      </w:r>
      <w:r>
        <w:t>применение положения части 6.4 статьи 28.3 КоАП РФ.</w:t>
      </w:r>
    </w:p>
    <w:p w14:paraId="38C4085D" w14:textId="77777777" w:rsidR="004B445D" w:rsidRDefault="00000000">
      <w:pPr>
        <w:pStyle w:val="a3"/>
        <w:spacing w:before="168"/>
      </w:pPr>
      <w:r>
        <w:t>Закон</w:t>
      </w:r>
      <w:r>
        <w:rPr>
          <w:spacing w:val="-4"/>
        </w:rPr>
        <w:t xml:space="preserve"> </w:t>
      </w:r>
      <w:r>
        <w:t>вступает</w:t>
      </w:r>
      <w:r>
        <w:rPr>
          <w:spacing w:val="-1"/>
        </w:rPr>
        <w:t xml:space="preserve"> </w:t>
      </w:r>
      <w:r>
        <w:t>в</w:t>
      </w:r>
      <w:r>
        <w:rPr>
          <w:spacing w:val="-2"/>
        </w:rPr>
        <w:t xml:space="preserve"> </w:t>
      </w:r>
      <w:r>
        <w:t>силу со</w:t>
      </w:r>
      <w:r>
        <w:rPr>
          <w:spacing w:val="-1"/>
        </w:rPr>
        <w:t xml:space="preserve"> </w:t>
      </w:r>
      <w:r>
        <w:t>дня</w:t>
      </w:r>
      <w:r>
        <w:rPr>
          <w:spacing w:val="-1"/>
        </w:rPr>
        <w:t xml:space="preserve"> </w:t>
      </w:r>
      <w:r>
        <w:t>его</w:t>
      </w:r>
      <w:r>
        <w:rPr>
          <w:spacing w:val="-1"/>
        </w:rPr>
        <w:t xml:space="preserve"> </w:t>
      </w:r>
      <w:r>
        <w:t xml:space="preserve">официального </w:t>
      </w:r>
      <w:r>
        <w:rPr>
          <w:spacing w:val="-2"/>
        </w:rPr>
        <w:t>опубликования.</w:t>
      </w:r>
    </w:p>
    <w:p w14:paraId="5381AA5B" w14:textId="77777777" w:rsidR="004B445D" w:rsidRDefault="00000000">
      <w:pPr>
        <w:pStyle w:val="1"/>
        <w:spacing w:before="322"/>
        <w:ind w:right="140"/>
        <w:jc w:val="left"/>
      </w:pPr>
      <w:r>
        <w:t>С 1 января 2025 года увеличиваются штрафы за нарушения отдельных</w:t>
      </w:r>
      <w:r>
        <w:rPr>
          <w:spacing w:val="40"/>
        </w:rPr>
        <w:t xml:space="preserve"> </w:t>
      </w:r>
      <w:r>
        <w:t>положений ПДД</w:t>
      </w:r>
    </w:p>
    <w:p w14:paraId="30714558" w14:textId="77777777" w:rsidR="004B445D" w:rsidRDefault="00000000">
      <w:pPr>
        <w:pStyle w:val="a3"/>
        <w:spacing w:before="322"/>
      </w:pPr>
      <w:r>
        <w:rPr>
          <w:noProof/>
          <w:position w:val="-4"/>
        </w:rPr>
        <w:drawing>
          <wp:inline distT="0" distB="0" distL="0" distR="0" wp14:anchorId="4D85A5DA" wp14:editId="1B3883F9">
            <wp:extent cx="114300" cy="142875"/>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114300" cy="142875"/>
                    </a:xfrm>
                    <a:prstGeom prst="rect">
                      <a:avLst/>
                    </a:prstGeom>
                  </pic:spPr>
                </pic:pic>
              </a:graphicData>
            </a:graphic>
          </wp:inline>
        </w:drawing>
      </w:r>
      <w:r>
        <w:rPr>
          <w:spacing w:val="80"/>
          <w:w w:val="150"/>
          <w:sz w:val="20"/>
        </w:rPr>
        <w:t xml:space="preserve"> </w:t>
      </w:r>
      <w:r>
        <w:t>Федеральный закон от 26.12.2024 N 490-ФЗ</w:t>
      </w:r>
    </w:p>
    <w:p w14:paraId="047E041C" w14:textId="77777777" w:rsidR="004B445D" w:rsidRDefault="00000000">
      <w:pPr>
        <w:pStyle w:val="a3"/>
        <w:ind w:left="614" w:right="669"/>
      </w:pPr>
      <w:r>
        <w:t>"О</w:t>
      </w:r>
      <w:r>
        <w:rPr>
          <w:spacing w:val="-5"/>
        </w:rPr>
        <w:t xml:space="preserve"> </w:t>
      </w:r>
      <w:r>
        <w:t>внесении</w:t>
      </w:r>
      <w:r>
        <w:rPr>
          <w:spacing w:val="-5"/>
        </w:rPr>
        <w:t xml:space="preserve"> </w:t>
      </w:r>
      <w:r>
        <w:t>изменений</w:t>
      </w:r>
      <w:r>
        <w:rPr>
          <w:spacing w:val="-5"/>
        </w:rPr>
        <w:t xml:space="preserve"> </w:t>
      </w:r>
      <w:r>
        <w:t>в</w:t>
      </w:r>
      <w:r>
        <w:rPr>
          <w:spacing w:val="-5"/>
        </w:rPr>
        <w:t xml:space="preserve"> </w:t>
      </w:r>
      <w:r>
        <w:t>Кодекс</w:t>
      </w:r>
      <w:r>
        <w:rPr>
          <w:spacing w:val="-5"/>
        </w:rPr>
        <w:t xml:space="preserve"> </w:t>
      </w:r>
      <w:r>
        <w:t>Российской</w:t>
      </w:r>
      <w:r>
        <w:rPr>
          <w:spacing w:val="-5"/>
        </w:rPr>
        <w:t xml:space="preserve"> </w:t>
      </w:r>
      <w:r>
        <w:t>Федерации</w:t>
      </w:r>
      <w:r>
        <w:rPr>
          <w:spacing w:val="-5"/>
        </w:rPr>
        <w:t xml:space="preserve"> </w:t>
      </w:r>
      <w:r>
        <w:t>об административных правонарушениях"</w:t>
      </w:r>
    </w:p>
    <w:p w14:paraId="7170500E" w14:textId="77777777" w:rsidR="004B445D" w:rsidRDefault="00000000">
      <w:pPr>
        <w:pStyle w:val="a3"/>
        <w:spacing w:before="168"/>
        <w:ind w:right="422"/>
        <w:jc w:val="both"/>
      </w:pPr>
      <w:r>
        <w:t>В частности, ужесточается административная ответственность за: нарушение правил применения ремней безопасности или мотошлемов; управление транспортным средством водителем, находящимся в состоянии опьянения, передачу управления транспортным средством лицу, находящемуся в состоянии</w:t>
      </w:r>
      <w:r>
        <w:rPr>
          <w:spacing w:val="-12"/>
        </w:rPr>
        <w:t xml:space="preserve"> </w:t>
      </w:r>
      <w:r>
        <w:t>опьянения;</w:t>
      </w:r>
      <w:r>
        <w:rPr>
          <w:spacing w:val="-12"/>
        </w:rPr>
        <w:t xml:space="preserve"> </w:t>
      </w:r>
      <w:r>
        <w:t>превышение</w:t>
      </w:r>
      <w:r>
        <w:rPr>
          <w:spacing w:val="-12"/>
        </w:rPr>
        <w:t xml:space="preserve"> </w:t>
      </w:r>
      <w:r>
        <w:t>установленной</w:t>
      </w:r>
      <w:r>
        <w:rPr>
          <w:spacing w:val="-12"/>
        </w:rPr>
        <w:t xml:space="preserve"> </w:t>
      </w:r>
      <w:r>
        <w:t>скорости</w:t>
      </w:r>
      <w:r>
        <w:rPr>
          <w:spacing w:val="-12"/>
        </w:rPr>
        <w:t xml:space="preserve"> </w:t>
      </w:r>
      <w:r>
        <w:t>движения;</w:t>
      </w:r>
      <w:r>
        <w:rPr>
          <w:spacing w:val="-12"/>
        </w:rPr>
        <w:t xml:space="preserve"> </w:t>
      </w:r>
      <w:r>
        <w:t xml:space="preserve">проезд </w:t>
      </w:r>
      <w:r>
        <w:rPr>
          <w:spacing w:val="-2"/>
        </w:rPr>
        <w:t>на</w:t>
      </w:r>
      <w:r>
        <w:rPr>
          <w:spacing w:val="-7"/>
        </w:rPr>
        <w:t xml:space="preserve"> </w:t>
      </w:r>
      <w:r>
        <w:rPr>
          <w:spacing w:val="-2"/>
        </w:rPr>
        <w:t>запрещающий</w:t>
      </w:r>
      <w:r>
        <w:rPr>
          <w:spacing w:val="-7"/>
        </w:rPr>
        <w:t xml:space="preserve"> </w:t>
      </w:r>
      <w:r>
        <w:rPr>
          <w:spacing w:val="-2"/>
        </w:rPr>
        <w:t>сигнал</w:t>
      </w:r>
      <w:r>
        <w:rPr>
          <w:spacing w:val="-7"/>
        </w:rPr>
        <w:t xml:space="preserve"> </w:t>
      </w:r>
      <w:r>
        <w:rPr>
          <w:spacing w:val="-2"/>
        </w:rPr>
        <w:t>светофора</w:t>
      </w:r>
      <w:r>
        <w:rPr>
          <w:spacing w:val="-7"/>
        </w:rPr>
        <w:t xml:space="preserve"> </w:t>
      </w:r>
      <w:r>
        <w:rPr>
          <w:spacing w:val="-2"/>
        </w:rPr>
        <w:t>или</w:t>
      </w:r>
      <w:r>
        <w:rPr>
          <w:spacing w:val="-7"/>
        </w:rPr>
        <w:t xml:space="preserve"> </w:t>
      </w:r>
      <w:r>
        <w:rPr>
          <w:spacing w:val="-2"/>
        </w:rPr>
        <w:t>на</w:t>
      </w:r>
      <w:r>
        <w:rPr>
          <w:spacing w:val="-7"/>
        </w:rPr>
        <w:t xml:space="preserve"> </w:t>
      </w:r>
      <w:r>
        <w:rPr>
          <w:spacing w:val="-2"/>
        </w:rPr>
        <w:t>запрещающий</w:t>
      </w:r>
      <w:r>
        <w:rPr>
          <w:spacing w:val="-7"/>
        </w:rPr>
        <w:t xml:space="preserve"> </w:t>
      </w:r>
      <w:r>
        <w:rPr>
          <w:spacing w:val="-2"/>
        </w:rPr>
        <w:t>жест</w:t>
      </w:r>
      <w:r>
        <w:rPr>
          <w:spacing w:val="-7"/>
        </w:rPr>
        <w:t xml:space="preserve"> </w:t>
      </w:r>
      <w:r>
        <w:rPr>
          <w:spacing w:val="-2"/>
        </w:rPr>
        <w:t xml:space="preserve">регулировщика; </w:t>
      </w:r>
      <w:r>
        <w:t>нарушение правил расположения транспортного средства на проезжей части дороги,</w:t>
      </w:r>
      <w:r>
        <w:rPr>
          <w:spacing w:val="64"/>
        </w:rPr>
        <w:t xml:space="preserve">  </w:t>
      </w:r>
      <w:r>
        <w:t>встречного</w:t>
      </w:r>
      <w:r>
        <w:rPr>
          <w:spacing w:val="63"/>
        </w:rPr>
        <w:t xml:space="preserve">  </w:t>
      </w:r>
      <w:r>
        <w:t>разъезда</w:t>
      </w:r>
      <w:r>
        <w:rPr>
          <w:spacing w:val="64"/>
        </w:rPr>
        <w:t xml:space="preserve">  </w:t>
      </w:r>
      <w:r>
        <w:t>или</w:t>
      </w:r>
      <w:r>
        <w:rPr>
          <w:spacing w:val="64"/>
        </w:rPr>
        <w:t xml:space="preserve">  </w:t>
      </w:r>
      <w:r>
        <w:t>обгона;</w:t>
      </w:r>
      <w:r>
        <w:rPr>
          <w:spacing w:val="64"/>
        </w:rPr>
        <w:t xml:space="preserve">  </w:t>
      </w:r>
      <w:r>
        <w:t>несоблюдение</w:t>
      </w:r>
      <w:r>
        <w:rPr>
          <w:spacing w:val="64"/>
        </w:rPr>
        <w:t xml:space="preserve">  </w:t>
      </w:r>
      <w:r>
        <w:rPr>
          <w:spacing w:val="-2"/>
        </w:rPr>
        <w:t>требований,</w:t>
      </w:r>
    </w:p>
    <w:p w14:paraId="7CBC1787" w14:textId="77777777" w:rsidR="004B445D" w:rsidRDefault="004B445D">
      <w:pPr>
        <w:pStyle w:val="a3"/>
        <w:jc w:val="both"/>
        <w:sectPr w:rsidR="004B445D">
          <w:pgSz w:w="11910" w:h="16840"/>
          <w:pgMar w:top="960" w:right="425" w:bottom="280" w:left="1417" w:header="752" w:footer="0" w:gutter="0"/>
          <w:cols w:space="720"/>
        </w:sectPr>
      </w:pPr>
    </w:p>
    <w:p w14:paraId="56DF8C5B" w14:textId="77777777" w:rsidR="004B445D" w:rsidRDefault="00000000">
      <w:pPr>
        <w:pStyle w:val="a3"/>
        <w:spacing w:before="272"/>
        <w:ind w:right="422"/>
        <w:jc w:val="both"/>
      </w:pPr>
      <w:r>
        <w:lastRenderedPageBreak/>
        <w:t>предписанных дорожными знаками или разметкой проезжей части дороги;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 нарушение правил движения тяжеловесного и (или) крупногабаритного транспортного средства; невыполнение водителем требования о прохождении медицинского освидетельствования на состояние опьянения.</w:t>
      </w:r>
    </w:p>
    <w:p w14:paraId="591851B4" w14:textId="77777777" w:rsidR="004B445D" w:rsidRDefault="00000000">
      <w:pPr>
        <w:pStyle w:val="a3"/>
        <w:spacing w:before="168"/>
        <w:ind w:right="422"/>
        <w:jc w:val="both"/>
      </w:pPr>
      <w:r>
        <w:t>Кроме того, с 20 до 30 дней увеличивается срок, в течение которого лицо, привлеченное к административной ответственности за ряд нарушений ПДД, может</w:t>
      </w:r>
      <w:r>
        <w:rPr>
          <w:spacing w:val="-1"/>
        </w:rPr>
        <w:t xml:space="preserve"> </w:t>
      </w:r>
      <w:r>
        <w:t>уплатить штраф</w:t>
      </w:r>
      <w:r>
        <w:rPr>
          <w:spacing w:val="-1"/>
        </w:rPr>
        <w:t xml:space="preserve"> </w:t>
      </w:r>
      <w:r>
        <w:t>со скидкой, однако при этом</w:t>
      </w:r>
      <w:r>
        <w:rPr>
          <w:spacing w:val="-1"/>
        </w:rPr>
        <w:t xml:space="preserve"> </w:t>
      </w:r>
      <w:r>
        <w:t>размер</w:t>
      </w:r>
      <w:r>
        <w:rPr>
          <w:spacing w:val="-1"/>
        </w:rPr>
        <w:t xml:space="preserve"> </w:t>
      </w:r>
      <w:r>
        <w:t>скидки</w:t>
      </w:r>
      <w:r>
        <w:rPr>
          <w:spacing w:val="-1"/>
        </w:rPr>
        <w:t xml:space="preserve"> </w:t>
      </w:r>
      <w:r>
        <w:t>уменьшен с</w:t>
      </w:r>
      <w:r>
        <w:rPr>
          <w:spacing w:val="-18"/>
        </w:rPr>
        <w:t xml:space="preserve"> </w:t>
      </w:r>
      <w:r>
        <w:t>50</w:t>
      </w:r>
      <w:r>
        <w:rPr>
          <w:spacing w:val="-17"/>
        </w:rPr>
        <w:t xml:space="preserve"> </w:t>
      </w:r>
      <w:r>
        <w:t>процентов</w:t>
      </w:r>
      <w:r>
        <w:rPr>
          <w:spacing w:val="-18"/>
        </w:rPr>
        <w:t xml:space="preserve"> </w:t>
      </w:r>
      <w:r>
        <w:t>до</w:t>
      </w:r>
      <w:r>
        <w:rPr>
          <w:spacing w:val="-17"/>
        </w:rPr>
        <w:t xml:space="preserve"> </w:t>
      </w:r>
      <w:r>
        <w:t>25</w:t>
      </w:r>
      <w:r>
        <w:rPr>
          <w:spacing w:val="-18"/>
        </w:rPr>
        <w:t xml:space="preserve"> </w:t>
      </w:r>
      <w:r>
        <w:t>процентов.</w:t>
      </w:r>
      <w:r>
        <w:rPr>
          <w:spacing w:val="-17"/>
        </w:rPr>
        <w:t xml:space="preserve"> </w:t>
      </w:r>
      <w:r>
        <w:t>Предусматривается,</w:t>
      </w:r>
      <w:r>
        <w:rPr>
          <w:spacing w:val="-18"/>
        </w:rPr>
        <w:t xml:space="preserve"> </w:t>
      </w:r>
      <w:r>
        <w:t>что</w:t>
      </w:r>
      <w:r>
        <w:rPr>
          <w:spacing w:val="-17"/>
        </w:rPr>
        <w:t xml:space="preserve"> </w:t>
      </w:r>
      <w:r>
        <w:t>указанные</w:t>
      </w:r>
      <w:r>
        <w:rPr>
          <w:spacing w:val="-18"/>
        </w:rPr>
        <w:t xml:space="preserve"> </w:t>
      </w:r>
      <w:r>
        <w:t>изменения в порядок уплаты административного штрафа не распространяются на правоотношения, связанные с исполнением постановлений по делам об административных</w:t>
      </w:r>
      <w:r>
        <w:rPr>
          <w:spacing w:val="-8"/>
        </w:rPr>
        <w:t xml:space="preserve"> </w:t>
      </w:r>
      <w:r>
        <w:t>правонарушениях,</w:t>
      </w:r>
      <w:r>
        <w:rPr>
          <w:spacing w:val="-8"/>
        </w:rPr>
        <w:t xml:space="preserve"> </w:t>
      </w:r>
      <w:r>
        <w:t>совершенных</w:t>
      </w:r>
      <w:r>
        <w:rPr>
          <w:spacing w:val="-8"/>
        </w:rPr>
        <w:t xml:space="preserve"> </w:t>
      </w:r>
      <w:r>
        <w:t>до</w:t>
      </w:r>
      <w:r>
        <w:rPr>
          <w:spacing w:val="-8"/>
        </w:rPr>
        <w:t xml:space="preserve"> </w:t>
      </w:r>
      <w:r>
        <w:t>дня</w:t>
      </w:r>
      <w:r>
        <w:rPr>
          <w:spacing w:val="-8"/>
        </w:rPr>
        <w:t xml:space="preserve"> </w:t>
      </w:r>
      <w:r>
        <w:t>вступления</w:t>
      </w:r>
      <w:r>
        <w:rPr>
          <w:spacing w:val="-8"/>
        </w:rPr>
        <w:t xml:space="preserve"> </w:t>
      </w:r>
      <w:r>
        <w:t>в</w:t>
      </w:r>
      <w:r>
        <w:rPr>
          <w:spacing w:val="-8"/>
        </w:rPr>
        <w:t xml:space="preserve"> </w:t>
      </w:r>
      <w:r>
        <w:t>силу настоящего Федерального закона.</w:t>
      </w:r>
    </w:p>
    <w:p w14:paraId="15034DA5" w14:textId="77777777" w:rsidR="004B445D" w:rsidRDefault="004B445D">
      <w:pPr>
        <w:pStyle w:val="a3"/>
        <w:spacing w:before="186"/>
        <w:ind w:left="0"/>
      </w:pPr>
    </w:p>
    <w:p w14:paraId="3AC671F5" w14:textId="77777777" w:rsidR="004B445D" w:rsidRDefault="00000000">
      <w:pPr>
        <w:pStyle w:val="1"/>
      </w:pPr>
      <w:r>
        <w:t>Усилена административная ответственность за нарушение порядка представления уведомлений о начале осуществления предпринимательской деятельности</w:t>
      </w:r>
    </w:p>
    <w:p w14:paraId="6A0E94A0" w14:textId="77777777" w:rsidR="004B445D" w:rsidRDefault="004B445D">
      <w:pPr>
        <w:pStyle w:val="a3"/>
        <w:ind w:left="0"/>
        <w:rPr>
          <w:b/>
        </w:rPr>
      </w:pPr>
    </w:p>
    <w:p w14:paraId="4C68A90C" w14:textId="77777777" w:rsidR="004B445D" w:rsidRDefault="00000000">
      <w:pPr>
        <w:pStyle w:val="a3"/>
        <w:jc w:val="both"/>
      </w:pPr>
      <w:r>
        <w:rPr>
          <w:noProof/>
          <w:position w:val="-4"/>
        </w:rPr>
        <w:drawing>
          <wp:inline distT="0" distB="0" distL="0" distR="0" wp14:anchorId="622BB0E3" wp14:editId="412DCE9B">
            <wp:extent cx="114300" cy="142875"/>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114300" cy="142875"/>
                    </a:xfrm>
                    <a:prstGeom prst="rect">
                      <a:avLst/>
                    </a:prstGeom>
                  </pic:spPr>
                </pic:pic>
              </a:graphicData>
            </a:graphic>
          </wp:inline>
        </w:drawing>
      </w:r>
      <w:r>
        <w:rPr>
          <w:spacing w:val="80"/>
          <w:w w:val="150"/>
          <w:sz w:val="20"/>
        </w:rPr>
        <w:t xml:space="preserve"> </w:t>
      </w:r>
      <w:r>
        <w:t>Федеральный закон от 28.12.2024 N 516-ФЗ</w:t>
      </w:r>
    </w:p>
    <w:p w14:paraId="662A12EA" w14:textId="77777777" w:rsidR="004B445D" w:rsidRDefault="00000000">
      <w:pPr>
        <w:pStyle w:val="a3"/>
        <w:ind w:left="614" w:right="669"/>
      </w:pPr>
      <w:r>
        <w:t>"О</w:t>
      </w:r>
      <w:r>
        <w:rPr>
          <w:spacing w:val="-5"/>
        </w:rPr>
        <w:t xml:space="preserve"> </w:t>
      </w:r>
      <w:r>
        <w:t>внесении</w:t>
      </w:r>
      <w:r>
        <w:rPr>
          <w:spacing w:val="-5"/>
        </w:rPr>
        <w:t xml:space="preserve"> </w:t>
      </w:r>
      <w:r>
        <w:t>изменений</w:t>
      </w:r>
      <w:r>
        <w:rPr>
          <w:spacing w:val="-5"/>
        </w:rPr>
        <w:t xml:space="preserve"> </w:t>
      </w:r>
      <w:r>
        <w:t>в</w:t>
      </w:r>
      <w:r>
        <w:rPr>
          <w:spacing w:val="-5"/>
        </w:rPr>
        <w:t xml:space="preserve"> </w:t>
      </w:r>
      <w:r>
        <w:t>Кодекс</w:t>
      </w:r>
      <w:r>
        <w:rPr>
          <w:spacing w:val="-5"/>
        </w:rPr>
        <w:t xml:space="preserve"> </w:t>
      </w:r>
      <w:r>
        <w:t>Российской</w:t>
      </w:r>
      <w:r>
        <w:rPr>
          <w:spacing w:val="-5"/>
        </w:rPr>
        <w:t xml:space="preserve"> </w:t>
      </w:r>
      <w:r>
        <w:t>Федерации</w:t>
      </w:r>
      <w:r>
        <w:rPr>
          <w:spacing w:val="-5"/>
        </w:rPr>
        <w:t xml:space="preserve"> </w:t>
      </w:r>
      <w:r>
        <w:t>об административных правонарушениях"</w:t>
      </w:r>
    </w:p>
    <w:p w14:paraId="772487E0" w14:textId="77777777" w:rsidR="004B445D" w:rsidRDefault="00000000">
      <w:pPr>
        <w:pStyle w:val="a3"/>
        <w:spacing w:before="168"/>
        <w:ind w:right="421"/>
        <w:jc w:val="both"/>
      </w:pPr>
      <w:r>
        <w:t>Предусмотрена ответственность за осуществление предпринимательской деятельности без представления уведомления и за несообщение сведений об изменениях в отношении уведомления в случае, если сообщение таких сведений является обязательным и осуществляется самим юрлицом или ИП. Размер</w:t>
      </w:r>
      <w:r>
        <w:rPr>
          <w:spacing w:val="-6"/>
        </w:rPr>
        <w:t xml:space="preserve"> </w:t>
      </w:r>
      <w:r>
        <w:t>штрафа</w:t>
      </w:r>
      <w:r>
        <w:rPr>
          <w:spacing w:val="-6"/>
        </w:rPr>
        <w:t xml:space="preserve"> </w:t>
      </w:r>
      <w:r>
        <w:t>составит</w:t>
      </w:r>
      <w:r>
        <w:rPr>
          <w:spacing w:val="-5"/>
        </w:rPr>
        <w:t xml:space="preserve"> </w:t>
      </w:r>
      <w:r>
        <w:t>для</w:t>
      </w:r>
      <w:r>
        <w:rPr>
          <w:spacing w:val="-6"/>
        </w:rPr>
        <w:t xml:space="preserve"> </w:t>
      </w:r>
      <w:r>
        <w:t>должностных</w:t>
      </w:r>
      <w:r>
        <w:rPr>
          <w:spacing w:val="-5"/>
        </w:rPr>
        <w:t xml:space="preserve"> </w:t>
      </w:r>
      <w:r>
        <w:t>лиц</w:t>
      </w:r>
      <w:r>
        <w:rPr>
          <w:spacing w:val="-5"/>
        </w:rPr>
        <w:t xml:space="preserve"> </w:t>
      </w:r>
      <w:r>
        <w:t>от</w:t>
      </w:r>
      <w:r>
        <w:rPr>
          <w:spacing w:val="-6"/>
        </w:rPr>
        <w:t xml:space="preserve"> </w:t>
      </w:r>
      <w:r>
        <w:t>7</w:t>
      </w:r>
      <w:r>
        <w:rPr>
          <w:spacing w:val="-5"/>
        </w:rPr>
        <w:t xml:space="preserve"> </w:t>
      </w:r>
      <w:r>
        <w:t>тысяч</w:t>
      </w:r>
      <w:r>
        <w:rPr>
          <w:spacing w:val="-5"/>
        </w:rPr>
        <w:t xml:space="preserve"> </w:t>
      </w:r>
      <w:r>
        <w:t>до</w:t>
      </w:r>
      <w:r>
        <w:rPr>
          <w:spacing w:val="-6"/>
        </w:rPr>
        <w:t xml:space="preserve"> </w:t>
      </w:r>
      <w:r>
        <w:t>12</w:t>
      </w:r>
      <w:r>
        <w:rPr>
          <w:spacing w:val="-5"/>
        </w:rPr>
        <w:t xml:space="preserve"> </w:t>
      </w:r>
      <w:r>
        <w:t>тысяч</w:t>
      </w:r>
      <w:r>
        <w:rPr>
          <w:spacing w:val="-6"/>
        </w:rPr>
        <w:t xml:space="preserve"> </w:t>
      </w:r>
      <w:r>
        <w:t>рублей, для юрлиц - от 24 тысяч до 48 тысяч рублей.</w:t>
      </w:r>
    </w:p>
    <w:p w14:paraId="4F7D99A8" w14:textId="77777777" w:rsidR="004B445D" w:rsidRDefault="00000000">
      <w:pPr>
        <w:pStyle w:val="a3"/>
        <w:spacing w:before="168"/>
        <w:ind w:right="422"/>
        <w:jc w:val="both"/>
      </w:pPr>
      <w:r>
        <w:t>Вводится ответственность за повторное нарушение. Должностных лиц оштрафуют</w:t>
      </w:r>
      <w:r>
        <w:rPr>
          <w:spacing w:val="-3"/>
        </w:rPr>
        <w:t xml:space="preserve"> </w:t>
      </w:r>
      <w:r>
        <w:t>на</w:t>
      </w:r>
      <w:r>
        <w:rPr>
          <w:spacing w:val="-3"/>
        </w:rPr>
        <w:t xml:space="preserve"> </w:t>
      </w:r>
      <w:r>
        <w:t>сумму</w:t>
      </w:r>
      <w:r>
        <w:rPr>
          <w:spacing w:val="-3"/>
        </w:rPr>
        <w:t xml:space="preserve"> </w:t>
      </w:r>
      <w:r>
        <w:t>от</w:t>
      </w:r>
      <w:r>
        <w:rPr>
          <w:spacing w:val="-3"/>
        </w:rPr>
        <w:t xml:space="preserve"> </w:t>
      </w:r>
      <w:r>
        <w:t>15</w:t>
      </w:r>
      <w:r>
        <w:rPr>
          <w:spacing w:val="-3"/>
        </w:rPr>
        <w:t xml:space="preserve"> </w:t>
      </w:r>
      <w:r>
        <w:t>тысяч</w:t>
      </w:r>
      <w:r>
        <w:rPr>
          <w:spacing w:val="-3"/>
        </w:rPr>
        <w:t xml:space="preserve"> </w:t>
      </w:r>
      <w:r>
        <w:t>до</w:t>
      </w:r>
      <w:r>
        <w:rPr>
          <w:spacing w:val="-3"/>
        </w:rPr>
        <w:t xml:space="preserve"> </w:t>
      </w:r>
      <w:r>
        <w:t>25</w:t>
      </w:r>
      <w:r>
        <w:rPr>
          <w:spacing w:val="-3"/>
        </w:rPr>
        <w:t xml:space="preserve"> </w:t>
      </w:r>
      <w:r>
        <w:t>тысяч</w:t>
      </w:r>
      <w:r>
        <w:rPr>
          <w:spacing w:val="-3"/>
        </w:rPr>
        <w:t xml:space="preserve"> </w:t>
      </w:r>
      <w:r>
        <w:t>рублей,</w:t>
      </w:r>
      <w:r>
        <w:rPr>
          <w:spacing w:val="-3"/>
        </w:rPr>
        <w:t xml:space="preserve"> </w:t>
      </w:r>
      <w:r>
        <w:t>юрлиц</w:t>
      </w:r>
      <w:r>
        <w:rPr>
          <w:spacing w:val="-4"/>
        </w:rPr>
        <w:t xml:space="preserve"> </w:t>
      </w:r>
      <w:r>
        <w:t>-</w:t>
      </w:r>
      <w:r>
        <w:rPr>
          <w:spacing w:val="-3"/>
        </w:rPr>
        <w:t xml:space="preserve"> </w:t>
      </w:r>
      <w:r>
        <w:t>на</w:t>
      </w:r>
      <w:r>
        <w:rPr>
          <w:spacing w:val="-3"/>
        </w:rPr>
        <w:t xml:space="preserve"> </w:t>
      </w:r>
      <w:r>
        <w:t>сумму</w:t>
      </w:r>
      <w:r>
        <w:rPr>
          <w:spacing w:val="-3"/>
        </w:rPr>
        <w:t xml:space="preserve"> </w:t>
      </w:r>
      <w:r>
        <w:t>от</w:t>
      </w:r>
      <w:r>
        <w:rPr>
          <w:spacing w:val="-3"/>
        </w:rPr>
        <w:t xml:space="preserve"> </w:t>
      </w:r>
      <w:r>
        <w:t>50 тысяч до 60 тысяч рублей.</w:t>
      </w:r>
    </w:p>
    <w:p w14:paraId="207C907C" w14:textId="77777777" w:rsidR="004B445D" w:rsidRDefault="00000000">
      <w:pPr>
        <w:pStyle w:val="a3"/>
        <w:spacing w:before="168"/>
        <w:ind w:right="423"/>
        <w:jc w:val="both"/>
      </w:pPr>
      <w:r>
        <w:t xml:space="preserve">Закон вступает в силу по истечении 180 дней после дня его официального </w:t>
      </w:r>
      <w:r>
        <w:rPr>
          <w:spacing w:val="-2"/>
        </w:rPr>
        <w:t>опубликования.</w:t>
      </w:r>
    </w:p>
    <w:p w14:paraId="65BF9F57" w14:textId="77777777" w:rsidR="004B445D" w:rsidRDefault="004B445D">
      <w:pPr>
        <w:pStyle w:val="a3"/>
        <w:ind w:left="0"/>
      </w:pPr>
    </w:p>
    <w:p w14:paraId="0350B296" w14:textId="77777777" w:rsidR="004B445D" w:rsidRDefault="00000000">
      <w:pPr>
        <w:pStyle w:val="1"/>
        <w:ind w:right="422"/>
      </w:pPr>
      <w:r>
        <w:t xml:space="preserve">Установлены сроки пребывания в России лиц, гражданство которых </w:t>
      </w:r>
      <w:r>
        <w:rPr>
          <w:spacing w:val="-2"/>
        </w:rPr>
        <w:t>прекращено</w:t>
      </w:r>
    </w:p>
    <w:p w14:paraId="49DFE023" w14:textId="77777777" w:rsidR="004B445D" w:rsidRDefault="004B445D">
      <w:pPr>
        <w:pStyle w:val="a3"/>
        <w:ind w:left="0"/>
        <w:rPr>
          <w:b/>
        </w:rPr>
      </w:pPr>
    </w:p>
    <w:p w14:paraId="2CA668AC" w14:textId="77777777" w:rsidR="004B445D" w:rsidRDefault="00000000">
      <w:pPr>
        <w:pStyle w:val="a3"/>
        <w:jc w:val="both"/>
      </w:pPr>
      <w:r>
        <w:rPr>
          <w:noProof/>
          <w:position w:val="-4"/>
        </w:rPr>
        <w:drawing>
          <wp:inline distT="0" distB="0" distL="0" distR="0" wp14:anchorId="155BD77E" wp14:editId="7F66C5AD">
            <wp:extent cx="114300" cy="142875"/>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114300" cy="142875"/>
                    </a:xfrm>
                    <a:prstGeom prst="rect">
                      <a:avLst/>
                    </a:prstGeom>
                  </pic:spPr>
                </pic:pic>
              </a:graphicData>
            </a:graphic>
          </wp:inline>
        </w:drawing>
      </w:r>
      <w:r>
        <w:rPr>
          <w:spacing w:val="80"/>
          <w:w w:val="150"/>
          <w:sz w:val="20"/>
        </w:rPr>
        <w:t xml:space="preserve"> </w:t>
      </w:r>
      <w:r>
        <w:t>Федеральный закон от 28.12.2024 N 517-ФЗ</w:t>
      </w:r>
    </w:p>
    <w:p w14:paraId="070A63AF" w14:textId="77777777" w:rsidR="004B445D" w:rsidRDefault="00000000">
      <w:pPr>
        <w:pStyle w:val="a3"/>
        <w:ind w:left="614" w:right="669"/>
      </w:pPr>
      <w:r>
        <w:t>"О</w:t>
      </w:r>
      <w:r>
        <w:rPr>
          <w:spacing w:val="-6"/>
        </w:rPr>
        <w:t xml:space="preserve"> </w:t>
      </w:r>
      <w:r>
        <w:t>внесении</w:t>
      </w:r>
      <w:r>
        <w:rPr>
          <w:spacing w:val="-6"/>
        </w:rPr>
        <w:t xml:space="preserve"> </w:t>
      </w:r>
      <w:r>
        <w:t>изменений</w:t>
      </w:r>
      <w:r>
        <w:rPr>
          <w:spacing w:val="-6"/>
        </w:rPr>
        <w:t xml:space="preserve"> </w:t>
      </w:r>
      <w:r>
        <w:t>в</w:t>
      </w:r>
      <w:r>
        <w:rPr>
          <w:spacing w:val="-6"/>
        </w:rPr>
        <w:t xml:space="preserve"> </w:t>
      </w:r>
      <w:r>
        <w:t>отдельные</w:t>
      </w:r>
      <w:r>
        <w:rPr>
          <w:spacing w:val="-5"/>
        </w:rPr>
        <w:t xml:space="preserve"> </w:t>
      </w:r>
      <w:r>
        <w:t>законодательные</w:t>
      </w:r>
      <w:r>
        <w:rPr>
          <w:spacing w:val="-5"/>
        </w:rPr>
        <w:t xml:space="preserve"> </w:t>
      </w:r>
      <w:r>
        <w:t>акты</w:t>
      </w:r>
      <w:r>
        <w:rPr>
          <w:spacing w:val="-5"/>
        </w:rPr>
        <w:t xml:space="preserve"> </w:t>
      </w:r>
      <w:r>
        <w:t xml:space="preserve">Российской </w:t>
      </w:r>
      <w:r>
        <w:rPr>
          <w:spacing w:val="-2"/>
        </w:rPr>
        <w:t>Федерации"</w:t>
      </w:r>
    </w:p>
    <w:p w14:paraId="349ED1D8" w14:textId="77777777" w:rsidR="004B445D" w:rsidRDefault="004B445D">
      <w:pPr>
        <w:pStyle w:val="a3"/>
        <w:sectPr w:rsidR="004B445D">
          <w:pgSz w:w="11910" w:h="16840"/>
          <w:pgMar w:top="960" w:right="425" w:bottom="280" w:left="1417" w:header="752" w:footer="0" w:gutter="0"/>
          <w:cols w:space="720"/>
        </w:sectPr>
      </w:pPr>
    </w:p>
    <w:p w14:paraId="4BE517D2" w14:textId="77777777" w:rsidR="004B445D" w:rsidRDefault="00000000">
      <w:pPr>
        <w:pStyle w:val="a3"/>
        <w:spacing w:before="272"/>
        <w:ind w:right="422"/>
        <w:jc w:val="both"/>
      </w:pPr>
      <w:r>
        <w:lastRenderedPageBreak/>
        <w:t>Например, лица, находящиеся на территории РФ, гражданство РФ которых прекращено по основанию, предусмотренному пунктом 3 части 1 статьи 22 Федерального закона от 28.04.2023 N 138-ФЗ "О гражданстве Российской Федерации",</w:t>
      </w:r>
      <w:r>
        <w:rPr>
          <w:spacing w:val="-17"/>
        </w:rPr>
        <w:t xml:space="preserve"> </w:t>
      </w:r>
      <w:r>
        <w:t>имеют</w:t>
      </w:r>
      <w:r>
        <w:rPr>
          <w:spacing w:val="-17"/>
        </w:rPr>
        <w:t xml:space="preserve"> </w:t>
      </w:r>
      <w:r>
        <w:t>право</w:t>
      </w:r>
      <w:r>
        <w:rPr>
          <w:spacing w:val="-17"/>
        </w:rPr>
        <w:t xml:space="preserve"> </w:t>
      </w:r>
      <w:r>
        <w:t>временно</w:t>
      </w:r>
      <w:r>
        <w:rPr>
          <w:spacing w:val="-17"/>
        </w:rPr>
        <w:t xml:space="preserve"> </w:t>
      </w:r>
      <w:r>
        <w:t>пребывать</w:t>
      </w:r>
      <w:r>
        <w:rPr>
          <w:spacing w:val="-17"/>
        </w:rPr>
        <w:t xml:space="preserve"> </w:t>
      </w:r>
      <w:r>
        <w:t>в</w:t>
      </w:r>
      <w:r>
        <w:rPr>
          <w:spacing w:val="-17"/>
        </w:rPr>
        <w:t xml:space="preserve"> </w:t>
      </w:r>
      <w:r>
        <w:t>РФ</w:t>
      </w:r>
      <w:r>
        <w:rPr>
          <w:spacing w:val="-17"/>
        </w:rPr>
        <w:t xml:space="preserve"> </w:t>
      </w:r>
      <w:r>
        <w:t>в</w:t>
      </w:r>
      <w:r>
        <w:rPr>
          <w:spacing w:val="-17"/>
        </w:rPr>
        <w:t xml:space="preserve"> </w:t>
      </w:r>
      <w:r>
        <w:t>течение</w:t>
      </w:r>
      <w:r>
        <w:rPr>
          <w:spacing w:val="-17"/>
        </w:rPr>
        <w:t xml:space="preserve"> </w:t>
      </w:r>
      <w:r>
        <w:t>15</w:t>
      </w:r>
      <w:r>
        <w:rPr>
          <w:spacing w:val="-17"/>
        </w:rPr>
        <w:t xml:space="preserve"> </w:t>
      </w:r>
      <w:r>
        <w:t>календарных дней</w:t>
      </w:r>
      <w:r>
        <w:rPr>
          <w:spacing w:val="-13"/>
        </w:rPr>
        <w:t xml:space="preserve"> </w:t>
      </w:r>
      <w:r>
        <w:t>со</w:t>
      </w:r>
      <w:r>
        <w:rPr>
          <w:spacing w:val="-13"/>
        </w:rPr>
        <w:t xml:space="preserve"> </w:t>
      </w:r>
      <w:r>
        <w:t>дня</w:t>
      </w:r>
      <w:r>
        <w:rPr>
          <w:spacing w:val="-13"/>
        </w:rPr>
        <w:t xml:space="preserve"> </w:t>
      </w:r>
      <w:r>
        <w:t>уведомления</w:t>
      </w:r>
      <w:r>
        <w:rPr>
          <w:spacing w:val="-13"/>
        </w:rPr>
        <w:t xml:space="preserve"> </w:t>
      </w:r>
      <w:r>
        <w:t>о</w:t>
      </w:r>
      <w:r>
        <w:rPr>
          <w:spacing w:val="-13"/>
        </w:rPr>
        <w:t xml:space="preserve"> </w:t>
      </w:r>
      <w:r>
        <w:t>принятом</w:t>
      </w:r>
      <w:r>
        <w:rPr>
          <w:spacing w:val="-13"/>
        </w:rPr>
        <w:t xml:space="preserve"> </w:t>
      </w:r>
      <w:r>
        <w:t>решении</w:t>
      </w:r>
      <w:r>
        <w:rPr>
          <w:spacing w:val="-13"/>
        </w:rPr>
        <w:t xml:space="preserve"> </w:t>
      </w:r>
      <w:r>
        <w:t>о</w:t>
      </w:r>
      <w:r>
        <w:rPr>
          <w:spacing w:val="-13"/>
        </w:rPr>
        <w:t xml:space="preserve"> </w:t>
      </w:r>
      <w:r>
        <w:t>прекращении</w:t>
      </w:r>
      <w:r>
        <w:rPr>
          <w:spacing w:val="-13"/>
        </w:rPr>
        <w:t xml:space="preserve"> </w:t>
      </w:r>
      <w:r>
        <w:t>гражданства,</w:t>
      </w:r>
      <w:r>
        <w:rPr>
          <w:spacing w:val="-13"/>
        </w:rPr>
        <w:t xml:space="preserve"> </w:t>
      </w:r>
      <w:r>
        <w:t>но не более 30 календарных дней со дня направления такого уведомления территориальным органом федерального органа исполнительной власти в сфере внутренних дел.</w:t>
      </w:r>
    </w:p>
    <w:p w14:paraId="2ECFB0A7" w14:textId="77777777" w:rsidR="004B445D" w:rsidRDefault="00000000">
      <w:pPr>
        <w:pStyle w:val="a3"/>
        <w:spacing w:before="168"/>
        <w:ind w:right="423"/>
        <w:jc w:val="both"/>
      </w:pPr>
      <w:r>
        <w:t>Кроме того, в частности, скорректирован круг лиц, которым выдается вид на жительство без получения разрешения на временное проживание.</w:t>
      </w:r>
    </w:p>
    <w:p w14:paraId="70B8B694" w14:textId="77777777" w:rsidR="004B445D" w:rsidRDefault="00000000">
      <w:pPr>
        <w:pStyle w:val="a3"/>
        <w:spacing w:before="168"/>
        <w:ind w:right="421"/>
        <w:jc w:val="both"/>
      </w:pPr>
      <w:r>
        <w:t>Также предусмотрено, что иностранный гражданин в целях получения разрешения на временное проживание, вида на жительство, разрешения на работу либо патента может подтвердить владение русским языком, знание истории России и основ законодательства РФ также решением о признании носителем русского языка, принятым до 26 октября 2023 года комиссией федерального органа исполнительной власти в сфере внутренних дел или его территориального органа по признанию иностранного гражданина или лица без гражданства носителем русского языка.</w:t>
      </w:r>
    </w:p>
    <w:p w14:paraId="794149A4" w14:textId="77777777" w:rsidR="004B445D" w:rsidRDefault="004B445D">
      <w:pPr>
        <w:pStyle w:val="a3"/>
        <w:spacing w:before="186"/>
        <w:ind w:left="0"/>
      </w:pPr>
    </w:p>
    <w:p w14:paraId="58B31EC6" w14:textId="77777777" w:rsidR="004B445D" w:rsidRDefault="00000000">
      <w:pPr>
        <w:pStyle w:val="1"/>
        <w:ind w:right="421"/>
      </w:pPr>
      <w:r>
        <w:t>Контролируемое лицо вправе отказать инспектору в проверке при отсутствии в его документах двухмерного штрихкода</w:t>
      </w:r>
    </w:p>
    <w:p w14:paraId="6AB0780E" w14:textId="77777777" w:rsidR="004B445D" w:rsidRDefault="004B445D">
      <w:pPr>
        <w:pStyle w:val="a3"/>
        <w:ind w:left="0"/>
        <w:rPr>
          <w:b/>
        </w:rPr>
      </w:pPr>
    </w:p>
    <w:p w14:paraId="0EFAA108" w14:textId="77777777" w:rsidR="004B445D" w:rsidRDefault="00000000">
      <w:pPr>
        <w:pStyle w:val="a3"/>
        <w:jc w:val="both"/>
      </w:pPr>
      <w:r>
        <w:rPr>
          <w:noProof/>
          <w:position w:val="-4"/>
        </w:rPr>
        <w:drawing>
          <wp:inline distT="0" distB="0" distL="0" distR="0" wp14:anchorId="24BA73F0" wp14:editId="1FFE7BDB">
            <wp:extent cx="114300" cy="142875"/>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114300" cy="142875"/>
                    </a:xfrm>
                    <a:prstGeom prst="rect">
                      <a:avLst/>
                    </a:prstGeom>
                  </pic:spPr>
                </pic:pic>
              </a:graphicData>
            </a:graphic>
          </wp:inline>
        </w:drawing>
      </w:r>
      <w:r>
        <w:rPr>
          <w:spacing w:val="80"/>
          <w:w w:val="150"/>
          <w:sz w:val="20"/>
        </w:rPr>
        <w:t xml:space="preserve"> </w:t>
      </w:r>
      <w:r>
        <w:t>Федеральный закон от 28.12.2024 N 540-ФЗ</w:t>
      </w:r>
    </w:p>
    <w:p w14:paraId="4000719E" w14:textId="77777777" w:rsidR="004B445D" w:rsidRDefault="00000000">
      <w:pPr>
        <w:pStyle w:val="a3"/>
        <w:ind w:left="614" w:right="398"/>
      </w:pPr>
      <w:r>
        <w:t>"О внесении изменений в Федеральный закон "О государственном контроле</w:t>
      </w:r>
      <w:r>
        <w:rPr>
          <w:spacing w:val="-5"/>
        </w:rPr>
        <w:t xml:space="preserve"> </w:t>
      </w:r>
      <w:r>
        <w:t>(надзоре)</w:t>
      </w:r>
      <w:r>
        <w:rPr>
          <w:spacing w:val="-6"/>
        </w:rPr>
        <w:t xml:space="preserve"> </w:t>
      </w:r>
      <w:r>
        <w:t>и</w:t>
      </w:r>
      <w:r>
        <w:rPr>
          <w:spacing w:val="-5"/>
        </w:rPr>
        <w:t xml:space="preserve"> </w:t>
      </w:r>
      <w:r>
        <w:t>муниципальном</w:t>
      </w:r>
      <w:r>
        <w:rPr>
          <w:spacing w:val="-5"/>
        </w:rPr>
        <w:t xml:space="preserve"> </w:t>
      </w:r>
      <w:r>
        <w:t>контроле</w:t>
      </w:r>
      <w:r>
        <w:rPr>
          <w:spacing w:val="-5"/>
        </w:rPr>
        <w:t xml:space="preserve"> </w:t>
      </w:r>
      <w:r>
        <w:t>в</w:t>
      </w:r>
      <w:r>
        <w:rPr>
          <w:spacing w:val="-6"/>
        </w:rPr>
        <w:t xml:space="preserve"> </w:t>
      </w:r>
      <w:r>
        <w:t>Российской</w:t>
      </w:r>
      <w:r>
        <w:rPr>
          <w:spacing w:val="-6"/>
        </w:rPr>
        <w:t xml:space="preserve"> </w:t>
      </w:r>
      <w:r>
        <w:t>Федерации"</w:t>
      </w:r>
    </w:p>
    <w:p w14:paraId="6C139FB3" w14:textId="77777777" w:rsidR="004B445D" w:rsidRDefault="00000000">
      <w:pPr>
        <w:pStyle w:val="a3"/>
        <w:spacing w:before="168"/>
        <w:ind w:right="422"/>
        <w:jc w:val="both"/>
      </w:pPr>
      <w:r>
        <w:t>Также</w:t>
      </w:r>
      <w:r>
        <w:rPr>
          <w:spacing w:val="-15"/>
        </w:rPr>
        <w:t xml:space="preserve"> </w:t>
      </w:r>
      <w:r>
        <w:t>контролируемое</w:t>
      </w:r>
      <w:r>
        <w:rPr>
          <w:spacing w:val="-15"/>
        </w:rPr>
        <w:t xml:space="preserve"> </w:t>
      </w:r>
      <w:r>
        <w:t>лицо</w:t>
      </w:r>
      <w:r>
        <w:rPr>
          <w:spacing w:val="-15"/>
        </w:rPr>
        <w:t xml:space="preserve"> </w:t>
      </w:r>
      <w:r>
        <w:t>вправе</w:t>
      </w:r>
      <w:r>
        <w:rPr>
          <w:spacing w:val="-15"/>
        </w:rPr>
        <w:t xml:space="preserve"> </w:t>
      </w:r>
      <w:r>
        <w:t>отказать</w:t>
      </w:r>
      <w:r>
        <w:rPr>
          <w:spacing w:val="-15"/>
        </w:rPr>
        <w:t xml:space="preserve"> </w:t>
      </w:r>
      <w:r>
        <w:t>инспектору</w:t>
      </w:r>
      <w:r>
        <w:rPr>
          <w:spacing w:val="-15"/>
        </w:rPr>
        <w:t xml:space="preserve"> </w:t>
      </w:r>
      <w:r>
        <w:t>в</w:t>
      </w:r>
      <w:r>
        <w:rPr>
          <w:spacing w:val="-15"/>
        </w:rPr>
        <w:t xml:space="preserve"> </w:t>
      </w:r>
      <w:r>
        <w:t>доступе</w:t>
      </w:r>
      <w:r>
        <w:rPr>
          <w:spacing w:val="-15"/>
        </w:rPr>
        <w:t xml:space="preserve"> </w:t>
      </w:r>
      <w:r>
        <w:t>на</w:t>
      </w:r>
      <w:r>
        <w:rPr>
          <w:spacing w:val="-15"/>
        </w:rPr>
        <w:t xml:space="preserve"> </w:t>
      </w:r>
      <w:r>
        <w:t xml:space="preserve">объекты контроля, к документам и в принятии иных мер по проведению контрольного (надзорного) мероприятия в случае, если на документы, оформленные контрольным (надзорным) органом, нанесен некорректный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мероприятии, за исключением случаев, когда до начала проведения мероприятия не требуется принятия решения о его </w:t>
      </w:r>
      <w:r>
        <w:rPr>
          <w:spacing w:val="-2"/>
        </w:rPr>
        <w:t>проведении.</w:t>
      </w:r>
    </w:p>
    <w:p w14:paraId="47E2860C" w14:textId="77777777" w:rsidR="004B445D" w:rsidRDefault="00000000">
      <w:pPr>
        <w:pStyle w:val="a3"/>
        <w:spacing w:before="168"/>
        <w:ind w:right="421"/>
        <w:jc w:val="both"/>
      </w:pPr>
      <w:r>
        <w:t>Закреплено право контролируемого лица, в отношении которого выявлены нарушения обязательных требований, подать ходатайство о заключении с контрольным (надзорным) органом соглашения о надлежащем устранении выявленных нарушений обязательных требований.</w:t>
      </w:r>
    </w:p>
    <w:p w14:paraId="583D431D" w14:textId="77777777" w:rsidR="004B445D" w:rsidRDefault="00000000">
      <w:pPr>
        <w:pStyle w:val="a3"/>
        <w:spacing w:before="168"/>
        <w:ind w:right="421"/>
        <w:jc w:val="both"/>
      </w:pPr>
      <w:r>
        <w:t>Введены положения об обязательном профилактическом визите, а также о профилактическом визите по инициативе контролируемого лица.</w:t>
      </w:r>
    </w:p>
    <w:p w14:paraId="414497B0" w14:textId="77777777" w:rsidR="004B445D" w:rsidRDefault="004B445D">
      <w:pPr>
        <w:pStyle w:val="a3"/>
        <w:jc w:val="both"/>
        <w:sectPr w:rsidR="004B445D">
          <w:pgSz w:w="11910" w:h="16840"/>
          <w:pgMar w:top="960" w:right="425" w:bottom="280" w:left="1417" w:header="752" w:footer="0" w:gutter="0"/>
          <w:cols w:space="720"/>
        </w:sectPr>
      </w:pPr>
    </w:p>
    <w:p w14:paraId="7F7C00D8" w14:textId="77777777" w:rsidR="004B445D" w:rsidRDefault="00000000">
      <w:pPr>
        <w:pStyle w:val="a3"/>
        <w:spacing w:before="272"/>
        <w:ind w:right="422"/>
        <w:jc w:val="both"/>
      </w:pPr>
      <w:r>
        <w:lastRenderedPageBreak/>
        <w:t>Предусмотрены другие положения, направленные на совершенствование организации и осуществления государственного контроля (надзора).</w:t>
      </w:r>
    </w:p>
    <w:p w14:paraId="53394A5D" w14:textId="77777777" w:rsidR="004B445D" w:rsidRDefault="004B445D">
      <w:pPr>
        <w:pStyle w:val="a3"/>
        <w:spacing w:before="186"/>
        <w:ind w:left="0"/>
      </w:pPr>
    </w:p>
    <w:p w14:paraId="57E6C134" w14:textId="77777777" w:rsidR="004B445D" w:rsidRDefault="00000000">
      <w:pPr>
        <w:pStyle w:val="1"/>
      </w:pPr>
      <w:r>
        <w:t>Скорректирован порядок направления гражданами в государственные органы обращений в форме электронного документа</w:t>
      </w:r>
    </w:p>
    <w:p w14:paraId="4A8EC58D" w14:textId="77777777" w:rsidR="004B445D" w:rsidRDefault="004B445D">
      <w:pPr>
        <w:pStyle w:val="a3"/>
        <w:ind w:left="0"/>
        <w:rPr>
          <w:b/>
        </w:rPr>
      </w:pPr>
    </w:p>
    <w:p w14:paraId="623D8E02" w14:textId="77777777" w:rsidR="004B445D" w:rsidRDefault="00000000">
      <w:pPr>
        <w:pStyle w:val="a3"/>
        <w:jc w:val="both"/>
      </w:pPr>
      <w:r>
        <w:rPr>
          <w:noProof/>
          <w:position w:val="-4"/>
        </w:rPr>
        <w:drawing>
          <wp:inline distT="0" distB="0" distL="0" distR="0" wp14:anchorId="00E246D8" wp14:editId="03C48E7C">
            <wp:extent cx="114300" cy="142875"/>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7" cstate="print"/>
                    <a:stretch>
                      <a:fillRect/>
                    </a:stretch>
                  </pic:blipFill>
                  <pic:spPr>
                    <a:xfrm>
                      <a:off x="0" y="0"/>
                      <a:ext cx="114300" cy="142875"/>
                    </a:xfrm>
                    <a:prstGeom prst="rect">
                      <a:avLst/>
                    </a:prstGeom>
                  </pic:spPr>
                </pic:pic>
              </a:graphicData>
            </a:graphic>
          </wp:inline>
        </w:drawing>
      </w:r>
      <w:r>
        <w:rPr>
          <w:spacing w:val="80"/>
          <w:w w:val="150"/>
          <w:sz w:val="20"/>
        </w:rPr>
        <w:t xml:space="preserve"> </w:t>
      </w:r>
      <w:r>
        <w:t>Федеральный закон от 28.12.2024 N 547-ФЗ</w:t>
      </w:r>
    </w:p>
    <w:p w14:paraId="6E7DD01F" w14:textId="77777777" w:rsidR="004B445D" w:rsidRDefault="00000000">
      <w:pPr>
        <w:pStyle w:val="a3"/>
        <w:ind w:left="614" w:right="513"/>
      </w:pPr>
      <w:r>
        <w:t>"О</w:t>
      </w:r>
      <w:r>
        <w:rPr>
          <w:spacing w:val="-5"/>
        </w:rPr>
        <w:t xml:space="preserve"> </w:t>
      </w:r>
      <w:r>
        <w:t>внесении</w:t>
      </w:r>
      <w:r>
        <w:rPr>
          <w:spacing w:val="-5"/>
        </w:rPr>
        <w:t xml:space="preserve"> </w:t>
      </w:r>
      <w:r>
        <w:t>изменений</w:t>
      </w:r>
      <w:r>
        <w:rPr>
          <w:spacing w:val="-5"/>
        </w:rPr>
        <w:t xml:space="preserve"> </w:t>
      </w:r>
      <w:r>
        <w:t>в</w:t>
      </w:r>
      <w:r>
        <w:rPr>
          <w:spacing w:val="-5"/>
        </w:rPr>
        <w:t xml:space="preserve"> </w:t>
      </w:r>
      <w:r>
        <w:t>Федеральный</w:t>
      </w:r>
      <w:r>
        <w:rPr>
          <w:spacing w:val="-5"/>
        </w:rPr>
        <w:t xml:space="preserve"> </w:t>
      </w:r>
      <w:r>
        <w:t>закон</w:t>
      </w:r>
      <w:r>
        <w:rPr>
          <w:spacing w:val="-4"/>
        </w:rPr>
        <w:t xml:space="preserve"> </w:t>
      </w:r>
      <w:r>
        <w:t>"О</w:t>
      </w:r>
      <w:r>
        <w:rPr>
          <w:spacing w:val="-5"/>
        </w:rPr>
        <w:t xml:space="preserve"> </w:t>
      </w:r>
      <w:r>
        <w:t>порядке</w:t>
      </w:r>
      <w:r>
        <w:rPr>
          <w:spacing w:val="-4"/>
        </w:rPr>
        <w:t xml:space="preserve"> </w:t>
      </w:r>
      <w:r>
        <w:t>рассмотрения обращений граждан Российской Федерации"</w:t>
      </w:r>
    </w:p>
    <w:p w14:paraId="6BA61697" w14:textId="77777777" w:rsidR="004B445D" w:rsidRDefault="00000000">
      <w:pPr>
        <w:pStyle w:val="a3"/>
        <w:spacing w:before="168"/>
        <w:ind w:right="422"/>
        <w:jc w:val="both"/>
      </w:pPr>
      <w:r>
        <w:t>Уточняется, что под обращением понимаются предложение, заявление или жалоба, а также устное обращение гражданина, направленные в государственный орган, орган местного самоуправления или должностному лицу в письменной форме или в форме электронного документа с использованием Единого портала госуслуг, иной информационной системы государственного органа или органа местного самоуправления либо их официального сайта в сети "Интернет", обеспечивающих идентификацию и (или) аутентификацию граждан.</w:t>
      </w:r>
    </w:p>
    <w:p w14:paraId="5DBD9D42" w14:textId="77777777" w:rsidR="004B445D" w:rsidRDefault="00000000">
      <w:pPr>
        <w:pStyle w:val="a3"/>
        <w:spacing w:before="168"/>
        <w:ind w:right="422"/>
        <w:jc w:val="both"/>
      </w:pPr>
      <w:r>
        <w:t xml:space="preserve">Закреплено, что в целях обеспечения безопасности граждан в связи с их обращениями в органы, осуществляющие оперативно-разыскную деятельность или обеспечение безопасности Российской Федерации, нормативными правовыми актами МВД, ФСБ, СВР, ФСО может быть установлен особый порядок направления обращений в форме электронного документа и направления ответов на обращения и соответствующих </w:t>
      </w:r>
      <w:r>
        <w:rPr>
          <w:spacing w:val="-2"/>
        </w:rPr>
        <w:t>уведомлений.</w:t>
      </w:r>
    </w:p>
    <w:p w14:paraId="4E46D74D" w14:textId="77777777" w:rsidR="004B445D" w:rsidRDefault="00000000">
      <w:pPr>
        <w:pStyle w:val="a3"/>
        <w:spacing w:before="168"/>
        <w:ind w:right="422"/>
        <w:jc w:val="both"/>
      </w:pPr>
      <w:r>
        <w:t xml:space="preserve">Также уточняются особенности направления ответа на поступившее </w:t>
      </w:r>
      <w:r>
        <w:rPr>
          <w:spacing w:val="-2"/>
        </w:rPr>
        <w:t>обращение.</w:t>
      </w:r>
    </w:p>
    <w:p w14:paraId="0EBE7526" w14:textId="77777777" w:rsidR="004B445D" w:rsidRDefault="00000000">
      <w:pPr>
        <w:pStyle w:val="1"/>
        <w:spacing w:before="168"/>
      </w:pPr>
      <w:r>
        <w:t>Уточняются жилищные права членов семьи (бывших членов семьи) собственника</w:t>
      </w:r>
      <w:r>
        <w:rPr>
          <w:spacing w:val="-18"/>
        </w:rPr>
        <w:t xml:space="preserve"> </w:t>
      </w:r>
      <w:r>
        <w:t>жилого</w:t>
      </w:r>
      <w:r>
        <w:rPr>
          <w:spacing w:val="-17"/>
        </w:rPr>
        <w:t xml:space="preserve"> </w:t>
      </w:r>
      <w:r>
        <w:t>помещения</w:t>
      </w:r>
      <w:r>
        <w:rPr>
          <w:spacing w:val="-18"/>
        </w:rPr>
        <w:t xml:space="preserve"> </w:t>
      </w:r>
      <w:r>
        <w:t>и</w:t>
      </w:r>
      <w:r>
        <w:rPr>
          <w:spacing w:val="-17"/>
        </w:rPr>
        <w:t xml:space="preserve"> </w:t>
      </w:r>
      <w:r>
        <w:t>вносятся</w:t>
      </w:r>
      <w:r>
        <w:rPr>
          <w:spacing w:val="-18"/>
        </w:rPr>
        <w:t xml:space="preserve"> </w:t>
      </w:r>
      <w:r>
        <w:t>изменения</w:t>
      </w:r>
      <w:r>
        <w:rPr>
          <w:spacing w:val="-17"/>
        </w:rPr>
        <w:t xml:space="preserve"> </w:t>
      </w:r>
      <w:r>
        <w:t>в</w:t>
      </w:r>
      <w:r>
        <w:rPr>
          <w:spacing w:val="-18"/>
        </w:rPr>
        <w:t xml:space="preserve"> </w:t>
      </w:r>
      <w:r>
        <w:t>Закон</w:t>
      </w:r>
      <w:r>
        <w:rPr>
          <w:spacing w:val="-17"/>
        </w:rPr>
        <w:t xml:space="preserve"> </w:t>
      </w:r>
      <w:r>
        <w:t>о</w:t>
      </w:r>
      <w:r>
        <w:rPr>
          <w:spacing w:val="-18"/>
        </w:rPr>
        <w:t xml:space="preserve"> </w:t>
      </w:r>
      <w:r>
        <w:t xml:space="preserve">долевом </w:t>
      </w:r>
      <w:r>
        <w:rPr>
          <w:spacing w:val="-2"/>
        </w:rPr>
        <w:t>строительстве</w:t>
      </w:r>
    </w:p>
    <w:p w14:paraId="3BA0F3EB" w14:textId="77777777" w:rsidR="004B445D" w:rsidRDefault="004B445D">
      <w:pPr>
        <w:pStyle w:val="a3"/>
        <w:ind w:left="0"/>
        <w:rPr>
          <w:b/>
        </w:rPr>
      </w:pPr>
    </w:p>
    <w:p w14:paraId="28BA524B" w14:textId="77777777" w:rsidR="004B445D" w:rsidRDefault="00000000">
      <w:pPr>
        <w:pStyle w:val="a3"/>
        <w:jc w:val="both"/>
      </w:pPr>
      <w:r>
        <w:rPr>
          <w:noProof/>
          <w:position w:val="-4"/>
        </w:rPr>
        <w:drawing>
          <wp:inline distT="0" distB="0" distL="0" distR="0" wp14:anchorId="269ADF80" wp14:editId="1E7CF62B">
            <wp:extent cx="114300" cy="142875"/>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 cstate="print"/>
                    <a:stretch>
                      <a:fillRect/>
                    </a:stretch>
                  </pic:blipFill>
                  <pic:spPr>
                    <a:xfrm>
                      <a:off x="0" y="0"/>
                      <a:ext cx="114300" cy="142875"/>
                    </a:xfrm>
                    <a:prstGeom prst="rect">
                      <a:avLst/>
                    </a:prstGeom>
                  </pic:spPr>
                </pic:pic>
              </a:graphicData>
            </a:graphic>
          </wp:inline>
        </w:drawing>
      </w:r>
      <w:r>
        <w:rPr>
          <w:spacing w:val="80"/>
          <w:w w:val="150"/>
          <w:sz w:val="20"/>
        </w:rPr>
        <w:t xml:space="preserve"> </w:t>
      </w:r>
      <w:r>
        <w:t>Федеральный закон от 26.12.2024 N 482-ФЗ</w:t>
      </w:r>
    </w:p>
    <w:p w14:paraId="0EF3CB82" w14:textId="77777777" w:rsidR="004B445D" w:rsidRDefault="00000000">
      <w:pPr>
        <w:pStyle w:val="a3"/>
        <w:ind w:left="614" w:right="669"/>
      </w:pPr>
      <w:r>
        <w:t>"О</w:t>
      </w:r>
      <w:r>
        <w:rPr>
          <w:spacing w:val="-6"/>
        </w:rPr>
        <w:t xml:space="preserve"> </w:t>
      </w:r>
      <w:r>
        <w:t>внесении</w:t>
      </w:r>
      <w:r>
        <w:rPr>
          <w:spacing w:val="-6"/>
        </w:rPr>
        <w:t xml:space="preserve"> </w:t>
      </w:r>
      <w:r>
        <w:t>изменений</w:t>
      </w:r>
      <w:r>
        <w:rPr>
          <w:spacing w:val="-6"/>
        </w:rPr>
        <w:t xml:space="preserve"> </w:t>
      </w:r>
      <w:r>
        <w:t>в</w:t>
      </w:r>
      <w:r>
        <w:rPr>
          <w:spacing w:val="-6"/>
        </w:rPr>
        <w:t xml:space="preserve"> </w:t>
      </w:r>
      <w:r>
        <w:t>отдельные</w:t>
      </w:r>
      <w:r>
        <w:rPr>
          <w:spacing w:val="-5"/>
        </w:rPr>
        <w:t xml:space="preserve"> </w:t>
      </w:r>
      <w:r>
        <w:t>законодательные</w:t>
      </w:r>
      <w:r>
        <w:rPr>
          <w:spacing w:val="-5"/>
        </w:rPr>
        <w:t xml:space="preserve"> </w:t>
      </w:r>
      <w:r>
        <w:t>акты</w:t>
      </w:r>
      <w:r>
        <w:rPr>
          <w:spacing w:val="-5"/>
        </w:rPr>
        <w:t xml:space="preserve"> </w:t>
      </w:r>
      <w:r>
        <w:t xml:space="preserve">Российской </w:t>
      </w:r>
      <w:r>
        <w:rPr>
          <w:spacing w:val="-2"/>
        </w:rPr>
        <w:t>Федерации"</w:t>
      </w:r>
    </w:p>
    <w:p w14:paraId="39D2FFE9" w14:textId="77777777" w:rsidR="004B445D" w:rsidRDefault="00000000">
      <w:pPr>
        <w:pStyle w:val="a3"/>
        <w:spacing w:before="168"/>
        <w:ind w:right="421"/>
        <w:jc w:val="both"/>
      </w:pPr>
      <w:r>
        <w:t>Так,</w:t>
      </w:r>
      <w:r>
        <w:rPr>
          <w:spacing w:val="-2"/>
        </w:rPr>
        <w:t xml:space="preserve"> </w:t>
      </w:r>
      <w:r>
        <w:t>подписанным</w:t>
      </w:r>
      <w:r>
        <w:rPr>
          <w:spacing w:val="-1"/>
        </w:rPr>
        <w:t xml:space="preserve"> </w:t>
      </w:r>
      <w:r>
        <w:t>законом</w:t>
      </w:r>
      <w:r>
        <w:rPr>
          <w:spacing w:val="-2"/>
        </w:rPr>
        <w:t xml:space="preserve"> </w:t>
      </w:r>
      <w:r>
        <w:t>установлено,</w:t>
      </w:r>
      <w:r>
        <w:rPr>
          <w:spacing w:val="-1"/>
        </w:rPr>
        <w:t xml:space="preserve"> </w:t>
      </w:r>
      <w:r>
        <w:t>что</w:t>
      </w:r>
      <w:r>
        <w:rPr>
          <w:spacing w:val="-2"/>
        </w:rPr>
        <w:t xml:space="preserve"> </w:t>
      </w:r>
      <w:r>
        <w:t>в</w:t>
      </w:r>
      <w:r>
        <w:rPr>
          <w:spacing w:val="-1"/>
        </w:rPr>
        <w:t xml:space="preserve"> </w:t>
      </w:r>
      <w:r>
        <w:t>случае</w:t>
      </w:r>
      <w:r>
        <w:rPr>
          <w:spacing w:val="-2"/>
        </w:rPr>
        <w:t xml:space="preserve"> </w:t>
      </w:r>
      <w:r>
        <w:t>прекращения</w:t>
      </w:r>
      <w:r>
        <w:rPr>
          <w:spacing w:val="-1"/>
        </w:rPr>
        <w:t xml:space="preserve"> </w:t>
      </w:r>
      <w:r>
        <w:t>семейных отношений с собственником жилого помещения право пользования им сохраняется у бывших членов семьи собственника приватизированного жилого помещения при условии, что в момент приватизации указанные лица имели равные права пользования этим помещением с лицом, его приватизировавшим, а также у бывших членов семьи собственника жилого помещения, право собственности на которое возникло на основании документа,</w:t>
      </w:r>
      <w:r>
        <w:rPr>
          <w:spacing w:val="38"/>
        </w:rPr>
        <w:t xml:space="preserve">  </w:t>
      </w:r>
      <w:r>
        <w:t>подтверждающего</w:t>
      </w:r>
      <w:r>
        <w:rPr>
          <w:spacing w:val="38"/>
        </w:rPr>
        <w:t xml:space="preserve">  </w:t>
      </w:r>
      <w:r>
        <w:t>полную</w:t>
      </w:r>
      <w:r>
        <w:rPr>
          <w:spacing w:val="38"/>
        </w:rPr>
        <w:t xml:space="preserve">  </w:t>
      </w:r>
      <w:r>
        <w:t>выплату</w:t>
      </w:r>
      <w:r>
        <w:rPr>
          <w:spacing w:val="38"/>
        </w:rPr>
        <w:t xml:space="preserve">  </w:t>
      </w:r>
      <w:r>
        <w:t>паевого</w:t>
      </w:r>
      <w:r>
        <w:rPr>
          <w:spacing w:val="38"/>
        </w:rPr>
        <w:t xml:space="preserve">  </w:t>
      </w:r>
      <w:r>
        <w:t>взноса</w:t>
      </w:r>
      <w:r>
        <w:rPr>
          <w:spacing w:val="38"/>
        </w:rPr>
        <w:t xml:space="preserve">  </w:t>
      </w:r>
      <w:r>
        <w:rPr>
          <w:spacing w:val="-2"/>
        </w:rPr>
        <w:t>членом</w:t>
      </w:r>
    </w:p>
    <w:p w14:paraId="6EB064A2" w14:textId="77777777" w:rsidR="004B445D" w:rsidRDefault="004B445D">
      <w:pPr>
        <w:pStyle w:val="a3"/>
        <w:jc w:val="both"/>
        <w:sectPr w:rsidR="004B445D">
          <w:pgSz w:w="11910" w:h="16840"/>
          <w:pgMar w:top="960" w:right="425" w:bottom="280" w:left="1417" w:header="752" w:footer="0" w:gutter="0"/>
          <w:cols w:space="720"/>
        </w:sectPr>
      </w:pPr>
    </w:p>
    <w:p w14:paraId="001196A3" w14:textId="77777777" w:rsidR="004B445D" w:rsidRDefault="00000000">
      <w:pPr>
        <w:pStyle w:val="a3"/>
        <w:spacing w:before="272"/>
        <w:ind w:right="422"/>
        <w:jc w:val="both"/>
      </w:pPr>
      <w:r>
        <w:lastRenderedPageBreak/>
        <w:t xml:space="preserve">жилищного или жилищно-строительного кооператива, при условии, что в момент полной выплаты паевого взноса эти лица были указаны в качестве членов семьи члена кооператива в соответствующем ордере, либо до указанного момента были вселены в жилое помещение в качестве членов </w:t>
      </w:r>
      <w:r>
        <w:rPr>
          <w:spacing w:val="-2"/>
        </w:rPr>
        <w:t>семьи.</w:t>
      </w:r>
    </w:p>
    <w:p w14:paraId="3DCCA163" w14:textId="77777777" w:rsidR="004B445D" w:rsidRDefault="00000000">
      <w:pPr>
        <w:pStyle w:val="a3"/>
        <w:spacing w:before="168"/>
        <w:ind w:right="423"/>
        <w:jc w:val="both"/>
      </w:pPr>
      <w:r>
        <w:t>Сведения о членах (бывших членах) семьи собственника жилого помещения теперь будут включаться в ЕГРН.</w:t>
      </w:r>
    </w:p>
    <w:p w14:paraId="6E583951" w14:textId="77777777" w:rsidR="004B445D" w:rsidRDefault="00000000">
      <w:pPr>
        <w:pStyle w:val="a3"/>
        <w:spacing w:before="168"/>
        <w:ind w:right="422"/>
        <w:jc w:val="both"/>
      </w:pPr>
      <w:r>
        <w:t>Также</w:t>
      </w:r>
      <w:r>
        <w:rPr>
          <w:spacing w:val="-18"/>
        </w:rPr>
        <w:t xml:space="preserve"> </w:t>
      </w:r>
      <w:r>
        <w:t>в</w:t>
      </w:r>
      <w:r>
        <w:rPr>
          <w:spacing w:val="-17"/>
        </w:rPr>
        <w:t xml:space="preserve"> </w:t>
      </w:r>
      <w:r>
        <w:t>Федеральном</w:t>
      </w:r>
      <w:r>
        <w:rPr>
          <w:spacing w:val="-18"/>
        </w:rPr>
        <w:t xml:space="preserve"> </w:t>
      </w:r>
      <w:r>
        <w:t>законе</w:t>
      </w:r>
      <w:r>
        <w:rPr>
          <w:spacing w:val="-17"/>
        </w:rPr>
        <w:t xml:space="preserve"> </w:t>
      </w:r>
      <w:r>
        <w:t>"Об</w:t>
      </w:r>
      <w:r>
        <w:rPr>
          <w:spacing w:val="-18"/>
        </w:rPr>
        <w:t xml:space="preserve"> </w:t>
      </w:r>
      <w:r>
        <w:t>ипотеке</w:t>
      </w:r>
      <w:r>
        <w:rPr>
          <w:spacing w:val="-17"/>
        </w:rPr>
        <w:t xml:space="preserve"> </w:t>
      </w:r>
      <w:r>
        <w:t>(залоге</w:t>
      </w:r>
      <w:r>
        <w:rPr>
          <w:spacing w:val="-18"/>
        </w:rPr>
        <w:t xml:space="preserve"> </w:t>
      </w:r>
      <w:r>
        <w:t>недвижимости)"</w:t>
      </w:r>
      <w:r>
        <w:rPr>
          <w:spacing w:val="-17"/>
        </w:rPr>
        <w:t xml:space="preserve"> </w:t>
      </w:r>
      <w:r>
        <w:t>закреплено, что ипотека приватизированного жилья, которым пользуются члены семьи (бывшие члены семьи) собственника жилого помещения, устанавливается с оформленного в письменном виде и нотариально удостоверенного согласия таких</w:t>
      </w:r>
      <w:r>
        <w:rPr>
          <w:spacing w:val="-6"/>
        </w:rPr>
        <w:t xml:space="preserve"> </w:t>
      </w:r>
      <w:r>
        <w:t>членов</w:t>
      </w:r>
      <w:r>
        <w:rPr>
          <w:spacing w:val="-5"/>
        </w:rPr>
        <w:t xml:space="preserve"> </w:t>
      </w:r>
      <w:r>
        <w:t>семьи</w:t>
      </w:r>
      <w:r>
        <w:rPr>
          <w:spacing w:val="-5"/>
        </w:rPr>
        <w:t xml:space="preserve"> </w:t>
      </w:r>
      <w:r>
        <w:t>(бывших</w:t>
      </w:r>
      <w:r>
        <w:rPr>
          <w:spacing w:val="-5"/>
        </w:rPr>
        <w:t xml:space="preserve"> </w:t>
      </w:r>
      <w:r>
        <w:t>членов</w:t>
      </w:r>
      <w:r>
        <w:rPr>
          <w:spacing w:val="-6"/>
        </w:rPr>
        <w:t xml:space="preserve"> </w:t>
      </w:r>
      <w:r>
        <w:t>семьи)</w:t>
      </w:r>
      <w:r>
        <w:rPr>
          <w:spacing w:val="-5"/>
        </w:rPr>
        <w:t xml:space="preserve"> </w:t>
      </w:r>
      <w:r>
        <w:t>собственника</w:t>
      </w:r>
      <w:r>
        <w:rPr>
          <w:spacing w:val="-5"/>
        </w:rPr>
        <w:t xml:space="preserve"> </w:t>
      </w:r>
      <w:r>
        <w:t>жилого</w:t>
      </w:r>
      <w:r>
        <w:rPr>
          <w:spacing w:val="-5"/>
        </w:rPr>
        <w:t xml:space="preserve"> </w:t>
      </w:r>
      <w:r>
        <w:rPr>
          <w:spacing w:val="-2"/>
        </w:rPr>
        <w:t>помещения.</w:t>
      </w:r>
    </w:p>
    <w:p w14:paraId="499BC48C" w14:textId="77777777" w:rsidR="004B445D" w:rsidRDefault="00000000">
      <w:pPr>
        <w:pStyle w:val="a3"/>
        <w:spacing w:before="168"/>
        <w:ind w:right="422"/>
        <w:jc w:val="both"/>
      </w:pPr>
      <w:r>
        <w:t>Кроме</w:t>
      </w:r>
      <w:r>
        <w:rPr>
          <w:spacing w:val="-16"/>
        </w:rPr>
        <w:t xml:space="preserve"> </w:t>
      </w:r>
      <w:r>
        <w:t>этого,</w:t>
      </w:r>
      <w:r>
        <w:rPr>
          <w:spacing w:val="-16"/>
        </w:rPr>
        <w:t xml:space="preserve"> </w:t>
      </w:r>
      <w:r>
        <w:t>внесены</w:t>
      </w:r>
      <w:r>
        <w:rPr>
          <w:spacing w:val="-15"/>
        </w:rPr>
        <w:t xml:space="preserve"> </w:t>
      </w:r>
      <w:r>
        <w:t>изменения</w:t>
      </w:r>
      <w:r>
        <w:rPr>
          <w:spacing w:val="-16"/>
        </w:rPr>
        <w:t xml:space="preserve"> </w:t>
      </w:r>
      <w:r>
        <w:t>в</w:t>
      </w:r>
      <w:r>
        <w:rPr>
          <w:spacing w:val="-16"/>
        </w:rPr>
        <w:t xml:space="preserve"> </w:t>
      </w:r>
      <w:r>
        <w:t>Федеральный</w:t>
      </w:r>
      <w:r>
        <w:rPr>
          <w:spacing w:val="-16"/>
        </w:rPr>
        <w:t xml:space="preserve"> </w:t>
      </w:r>
      <w:r>
        <w:t>закон</w:t>
      </w:r>
      <w:r>
        <w:rPr>
          <w:spacing w:val="-16"/>
        </w:rPr>
        <w:t xml:space="preserve"> </w:t>
      </w:r>
      <w:r>
        <w:t>от</w:t>
      </w:r>
      <w:r>
        <w:rPr>
          <w:spacing w:val="-16"/>
        </w:rPr>
        <w:t xml:space="preserve"> </w:t>
      </w:r>
      <w:r>
        <w:t>30</w:t>
      </w:r>
      <w:r>
        <w:rPr>
          <w:spacing w:val="-16"/>
        </w:rPr>
        <w:t xml:space="preserve"> </w:t>
      </w:r>
      <w:r>
        <w:t>декабря</w:t>
      </w:r>
      <w:r>
        <w:rPr>
          <w:spacing w:val="-16"/>
        </w:rPr>
        <w:t xml:space="preserve"> </w:t>
      </w:r>
      <w:r>
        <w:t>2004</w:t>
      </w:r>
      <w:r>
        <w:rPr>
          <w:spacing w:val="-16"/>
        </w:rPr>
        <w:t xml:space="preserve"> </w:t>
      </w:r>
      <w:r>
        <w:t>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согласно которым:</w:t>
      </w:r>
    </w:p>
    <w:p w14:paraId="77D00CE4" w14:textId="77777777" w:rsidR="004B445D" w:rsidRDefault="00000000">
      <w:pPr>
        <w:pStyle w:val="a3"/>
        <w:spacing w:before="168"/>
        <w:ind w:right="422"/>
        <w:jc w:val="both"/>
      </w:pPr>
      <w:r>
        <w:t>договор долевого участия может предусматривать условие о соответствии результата</w:t>
      </w:r>
      <w:r>
        <w:rPr>
          <w:spacing w:val="-18"/>
        </w:rPr>
        <w:t xml:space="preserve"> </w:t>
      </w:r>
      <w:r>
        <w:t>производства</w:t>
      </w:r>
      <w:r>
        <w:rPr>
          <w:spacing w:val="-17"/>
        </w:rPr>
        <w:t xml:space="preserve"> </w:t>
      </w:r>
      <w:r>
        <w:t>отделочных</w:t>
      </w:r>
      <w:r>
        <w:rPr>
          <w:spacing w:val="-18"/>
        </w:rPr>
        <w:t xml:space="preserve"> </w:t>
      </w:r>
      <w:r>
        <w:t>работ</w:t>
      </w:r>
      <w:r>
        <w:rPr>
          <w:spacing w:val="-17"/>
        </w:rPr>
        <w:t xml:space="preserve"> </w:t>
      </w:r>
      <w:r>
        <w:t>на</w:t>
      </w:r>
      <w:r>
        <w:rPr>
          <w:spacing w:val="-18"/>
        </w:rPr>
        <w:t xml:space="preserve"> </w:t>
      </w:r>
      <w:r>
        <w:t>объекте</w:t>
      </w:r>
      <w:r>
        <w:rPr>
          <w:spacing w:val="-17"/>
        </w:rPr>
        <w:t xml:space="preserve"> </w:t>
      </w:r>
      <w:r>
        <w:t>долевого</w:t>
      </w:r>
      <w:r>
        <w:rPr>
          <w:spacing w:val="-18"/>
        </w:rPr>
        <w:t xml:space="preserve"> </w:t>
      </w:r>
      <w:r>
        <w:t>строительства и входящих в состав такого объекта долевого строительства элементов отделки стандарту организации, зарегистрированному в Федеральном информационном фонде стандартов;</w:t>
      </w:r>
    </w:p>
    <w:p w14:paraId="038B8576" w14:textId="77777777" w:rsidR="004B445D" w:rsidRDefault="00000000">
      <w:pPr>
        <w:pStyle w:val="a3"/>
        <w:spacing w:before="169"/>
        <w:ind w:right="422"/>
        <w:jc w:val="both"/>
      </w:pPr>
      <w:r>
        <w:t>гарантийный срок на результат производства отделочных работ и элементов отделки</w:t>
      </w:r>
      <w:r>
        <w:rPr>
          <w:spacing w:val="-16"/>
        </w:rPr>
        <w:t xml:space="preserve"> </w:t>
      </w:r>
      <w:r>
        <w:t>устанавливается</w:t>
      </w:r>
      <w:r>
        <w:rPr>
          <w:spacing w:val="-16"/>
        </w:rPr>
        <w:t xml:space="preserve"> </w:t>
      </w:r>
      <w:r>
        <w:t>договором</w:t>
      </w:r>
      <w:r>
        <w:rPr>
          <w:spacing w:val="-16"/>
        </w:rPr>
        <w:t xml:space="preserve"> </w:t>
      </w:r>
      <w:r>
        <w:t>и</w:t>
      </w:r>
      <w:r>
        <w:rPr>
          <w:spacing w:val="-16"/>
        </w:rPr>
        <w:t xml:space="preserve"> </w:t>
      </w:r>
      <w:r>
        <w:t>не</w:t>
      </w:r>
      <w:r>
        <w:rPr>
          <w:spacing w:val="-16"/>
        </w:rPr>
        <w:t xml:space="preserve"> </w:t>
      </w:r>
      <w:r>
        <w:t>может</w:t>
      </w:r>
      <w:r>
        <w:rPr>
          <w:spacing w:val="-16"/>
        </w:rPr>
        <w:t xml:space="preserve"> </w:t>
      </w:r>
      <w:r>
        <w:t>составлять</w:t>
      </w:r>
      <w:r>
        <w:rPr>
          <w:spacing w:val="-16"/>
        </w:rPr>
        <w:t xml:space="preserve"> </w:t>
      </w:r>
      <w:r>
        <w:t>менее</w:t>
      </w:r>
      <w:r>
        <w:rPr>
          <w:spacing w:val="-16"/>
        </w:rPr>
        <w:t xml:space="preserve"> </w:t>
      </w:r>
      <w:r>
        <w:t>чем</w:t>
      </w:r>
      <w:r>
        <w:rPr>
          <w:spacing w:val="-16"/>
        </w:rPr>
        <w:t xml:space="preserve"> </w:t>
      </w:r>
      <w:r>
        <w:t>один</w:t>
      </w:r>
      <w:r>
        <w:rPr>
          <w:spacing w:val="-16"/>
        </w:rPr>
        <w:t xml:space="preserve"> </w:t>
      </w:r>
      <w:r>
        <w:t xml:space="preserve">год со дня передачи объекта долевого строительства участнику долевого </w:t>
      </w:r>
      <w:r>
        <w:rPr>
          <w:spacing w:val="-2"/>
        </w:rPr>
        <w:t>строительства;</w:t>
      </w:r>
    </w:p>
    <w:p w14:paraId="1A8BB272" w14:textId="77777777" w:rsidR="004B445D" w:rsidRDefault="00000000">
      <w:pPr>
        <w:pStyle w:val="a3"/>
        <w:spacing w:before="168"/>
        <w:ind w:right="422"/>
        <w:jc w:val="both"/>
      </w:pPr>
      <w:r>
        <w:t>при нарушении застройщиком требований к результату производства отделочных работ, работ по установке оконных и дверных блоков, сантехнического оборудования и входящих в состав такого объекта долевого строительства элементов отделки, изделий и оборудования общая сумма, подлежащая взысканию с застройщика, не может превышать три процента от цены договора, если уплата денежных средств в большем размере не предусмотрена договором.</w:t>
      </w:r>
    </w:p>
    <w:p w14:paraId="7C498A30" w14:textId="77777777" w:rsidR="004B445D" w:rsidRDefault="00000000">
      <w:pPr>
        <w:pStyle w:val="a3"/>
        <w:spacing w:before="168"/>
        <w:ind w:right="422"/>
        <w:jc w:val="both"/>
      </w:pPr>
      <w:r>
        <w:t>Настоящий Федеральный закон вступает в силу с 1 сентября 2025 года, за исключением</w:t>
      </w:r>
      <w:r>
        <w:rPr>
          <w:spacing w:val="-18"/>
        </w:rPr>
        <w:t xml:space="preserve"> </w:t>
      </w:r>
      <w:r>
        <w:t>положений,</w:t>
      </w:r>
      <w:r>
        <w:rPr>
          <w:spacing w:val="-17"/>
        </w:rPr>
        <w:t xml:space="preserve"> </w:t>
      </w:r>
      <w:r>
        <w:t>для</w:t>
      </w:r>
      <w:r>
        <w:rPr>
          <w:spacing w:val="-18"/>
        </w:rPr>
        <w:t xml:space="preserve"> </w:t>
      </w:r>
      <w:r>
        <w:t>которых</w:t>
      </w:r>
      <w:r>
        <w:rPr>
          <w:spacing w:val="-17"/>
        </w:rPr>
        <w:t xml:space="preserve"> </w:t>
      </w:r>
      <w:r>
        <w:t>предусмотрены</w:t>
      </w:r>
      <w:r>
        <w:rPr>
          <w:spacing w:val="-18"/>
        </w:rPr>
        <w:t xml:space="preserve"> </w:t>
      </w:r>
      <w:r>
        <w:t>иные</w:t>
      </w:r>
      <w:r>
        <w:rPr>
          <w:spacing w:val="-17"/>
        </w:rPr>
        <w:t xml:space="preserve"> </w:t>
      </w:r>
      <w:r>
        <w:t>сроки</w:t>
      </w:r>
      <w:r>
        <w:rPr>
          <w:spacing w:val="-18"/>
        </w:rPr>
        <w:t xml:space="preserve"> </w:t>
      </w:r>
      <w:r>
        <w:t>вступления их в силу.</w:t>
      </w:r>
    </w:p>
    <w:p w14:paraId="2C475E48" w14:textId="77777777" w:rsidR="004B445D" w:rsidRDefault="004B445D">
      <w:pPr>
        <w:pStyle w:val="a3"/>
        <w:spacing w:before="185"/>
        <w:ind w:left="0"/>
      </w:pPr>
    </w:p>
    <w:p w14:paraId="48F8B9F6" w14:textId="77777777" w:rsidR="004B445D" w:rsidRDefault="00000000">
      <w:pPr>
        <w:pStyle w:val="1"/>
        <w:ind w:right="422"/>
      </w:pPr>
      <w:r>
        <w:t>С</w:t>
      </w:r>
      <w:r>
        <w:rPr>
          <w:spacing w:val="-2"/>
        </w:rPr>
        <w:t xml:space="preserve"> </w:t>
      </w:r>
      <w:r>
        <w:t>1</w:t>
      </w:r>
      <w:r>
        <w:rPr>
          <w:spacing w:val="-2"/>
        </w:rPr>
        <w:t xml:space="preserve"> </w:t>
      </w:r>
      <w:r>
        <w:t>марта</w:t>
      </w:r>
      <w:r>
        <w:rPr>
          <w:spacing w:val="-2"/>
        </w:rPr>
        <w:t xml:space="preserve"> </w:t>
      </w:r>
      <w:r>
        <w:t>2025</w:t>
      </w:r>
      <w:r>
        <w:rPr>
          <w:spacing w:val="-2"/>
        </w:rPr>
        <w:t xml:space="preserve"> </w:t>
      </w:r>
      <w:r>
        <w:t>года</w:t>
      </w:r>
      <w:r>
        <w:rPr>
          <w:spacing w:val="-2"/>
        </w:rPr>
        <w:t xml:space="preserve"> </w:t>
      </w:r>
      <w:r>
        <w:t>вступает</w:t>
      </w:r>
      <w:r>
        <w:rPr>
          <w:spacing w:val="-2"/>
        </w:rPr>
        <w:t xml:space="preserve"> </w:t>
      </w:r>
      <w:r>
        <w:t>в</w:t>
      </w:r>
      <w:r>
        <w:rPr>
          <w:spacing w:val="-2"/>
        </w:rPr>
        <w:t xml:space="preserve"> </w:t>
      </w:r>
      <w:r>
        <w:t>силу</w:t>
      </w:r>
      <w:r>
        <w:rPr>
          <w:spacing w:val="-2"/>
        </w:rPr>
        <w:t xml:space="preserve"> </w:t>
      </w:r>
      <w:r>
        <w:t>закон</w:t>
      </w:r>
      <w:r>
        <w:rPr>
          <w:spacing w:val="-2"/>
        </w:rPr>
        <w:t xml:space="preserve"> </w:t>
      </w:r>
      <w:r>
        <w:t>о</w:t>
      </w:r>
      <w:r>
        <w:rPr>
          <w:spacing w:val="-2"/>
        </w:rPr>
        <w:t xml:space="preserve"> </w:t>
      </w:r>
      <w:r>
        <w:t>сокращении</w:t>
      </w:r>
      <w:r>
        <w:rPr>
          <w:spacing w:val="-2"/>
        </w:rPr>
        <w:t xml:space="preserve"> </w:t>
      </w:r>
      <w:r>
        <w:t>сроков</w:t>
      </w:r>
      <w:r>
        <w:rPr>
          <w:spacing w:val="-2"/>
        </w:rPr>
        <w:t xml:space="preserve"> </w:t>
      </w:r>
      <w:r>
        <w:t>в</w:t>
      </w:r>
      <w:r>
        <w:rPr>
          <w:spacing w:val="-2"/>
        </w:rPr>
        <w:t xml:space="preserve"> </w:t>
      </w:r>
      <w:r>
        <w:t>рамках процедуры торгов при предоставлении земельных участков, находящихся в государственной или муниципальной собственности</w:t>
      </w:r>
    </w:p>
    <w:p w14:paraId="0902E8FD" w14:textId="77777777" w:rsidR="004B445D" w:rsidRDefault="004B445D">
      <w:pPr>
        <w:pStyle w:val="1"/>
        <w:sectPr w:rsidR="004B445D">
          <w:pgSz w:w="11910" w:h="16840"/>
          <w:pgMar w:top="960" w:right="425" w:bottom="280" w:left="1417" w:header="752" w:footer="0" w:gutter="0"/>
          <w:cols w:space="720"/>
        </w:sectPr>
      </w:pPr>
    </w:p>
    <w:p w14:paraId="4FB0E47C" w14:textId="77777777" w:rsidR="004B445D" w:rsidRDefault="00000000">
      <w:pPr>
        <w:pStyle w:val="a3"/>
        <w:spacing w:before="272"/>
      </w:pPr>
      <w:r>
        <w:rPr>
          <w:noProof/>
          <w:position w:val="-4"/>
        </w:rPr>
        <w:lastRenderedPageBreak/>
        <w:drawing>
          <wp:inline distT="0" distB="0" distL="0" distR="0" wp14:anchorId="3AFCA0CE" wp14:editId="08B1E47B">
            <wp:extent cx="114300" cy="142875"/>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7" cstate="print"/>
                    <a:stretch>
                      <a:fillRect/>
                    </a:stretch>
                  </pic:blipFill>
                  <pic:spPr>
                    <a:xfrm>
                      <a:off x="0" y="0"/>
                      <a:ext cx="114300" cy="142875"/>
                    </a:xfrm>
                    <a:prstGeom prst="rect">
                      <a:avLst/>
                    </a:prstGeom>
                  </pic:spPr>
                </pic:pic>
              </a:graphicData>
            </a:graphic>
          </wp:inline>
        </w:drawing>
      </w:r>
      <w:r>
        <w:rPr>
          <w:spacing w:val="80"/>
          <w:w w:val="150"/>
          <w:sz w:val="20"/>
        </w:rPr>
        <w:t xml:space="preserve"> </w:t>
      </w:r>
      <w:r>
        <w:t>Федеральный закон от 28.12.2024 N 538-ФЗ</w:t>
      </w:r>
    </w:p>
    <w:p w14:paraId="503A5A30" w14:textId="77777777" w:rsidR="004B445D" w:rsidRDefault="00000000">
      <w:pPr>
        <w:pStyle w:val="a3"/>
        <w:ind w:left="614" w:right="669"/>
      </w:pPr>
      <w:r>
        <w:t>"О</w:t>
      </w:r>
      <w:r>
        <w:rPr>
          <w:spacing w:val="-5"/>
        </w:rPr>
        <w:t xml:space="preserve"> </w:t>
      </w:r>
      <w:r>
        <w:t>внесении</w:t>
      </w:r>
      <w:r>
        <w:rPr>
          <w:spacing w:val="-5"/>
        </w:rPr>
        <w:t xml:space="preserve"> </w:t>
      </w:r>
      <w:r>
        <w:t>изменений</w:t>
      </w:r>
      <w:r>
        <w:rPr>
          <w:spacing w:val="-5"/>
        </w:rPr>
        <w:t xml:space="preserve"> </w:t>
      </w:r>
      <w:r>
        <w:t>в</w:t>
      </w:r>
      <w:r>
        <w:rPr>
          <w:spacing w:val="-5"/>
        </w:rPr>
        <w:t xml:space="preserve"> </w:t>
      </w:r>
      <w:r>
        <w:t>Земельный</w:t>
      </w:r>
      <w:r>
        <w:rPr>
          <w:spacing w:val="-5"/>
        </w:rPr>
        <w:t xml:space="preserve"> </w:t>
      </w:r>
      <w:r>
        <w:t>кодекс</w:t>
      </w:r>
      <w:r>
        <w:rPr>
          <w:spacing w:val="-4"/>
        </w:rPr>
        <w:t xml:space="preserve"> </w:t>
      </w:r>
      <w:r>
        <w:t>Российской</w:t>
      </w:r>
      <w:r>
        <w:rPr>
          <w:spacing w:val="-5"/>
        </w:rPr>
        <w:t xml:space="preserve"> </w:t>
      </w:r>
      <w:r>
        <w:t>Федерации</w:t>
      </w:r>
      <w:r>
        <w:rPr>
          <w:spacing w:val="-5"/>
        </w:rPr>
        <w:t xml:space="preserve"> </w:t>
      </w:r>
      <w:r>
        <w:t>и статью 3 Федерального закона "О внесении изменений в Земельный кодекс Российской Федерации и признании утратившей силу части 7 статьи 34 Федерального закона "О внесении изменений в Земельный кодекс Российской Федерации и отдельные законодательные акты Российской Федерации"</w:t>
      </w:r>
    </w:p>
    <w:p w14:paraId="69A2C7EA" w14:textId="77777777" w:rsidR="004B445D" w:rsidRDefault="00000000">
      <w:pPr>
        <w:pStyle w:val="a3"/>
        <w:spacing w:before="168"/>
        <w:ind w:right="422"/>
        <w:jc w:val="both"/>
      </w:pPr>
      <w:r>
        <w:t>В частности, сокращен срок, в течение которого на официальном сайте уполномоченного органа должно размещаться извещение о проведении аукциона до даты его проведения.</w:t>
      </w:r>
    </w:p>
    <w:p w14:paraId="24DC4C1A" w14:textId="77777777" w:rsidR="004B445D" w:rsidRDefault="00000000">
      <w:pPr>
        <w:pStyle w:val="a3"/>
        <w:spacing w:before="168"/>
        <w:ind w:right="422"/>
        <w:jc w:val="both"/>
      </w:pPr>
      <w:r>
        <w:t xml:space="preserve">Также сокращен срок подписания и представления в уполномоченный орган победителем аукциона, иным определенным Земельным кодексом лицом проекта договора купли-продажи или проекта договора аренды земельного </w:t>
      </w:r>
      <w:r>
        <w:rPr>
          <w:spacing w:val="-2"/>
        </w:rPr>
        <w:t>участка.</w:t>
      </w:r>
    </w:p>
    <w:p w14:paraId="32605118" w14:textId="77777777" w:rsidR="004B445D" w:rsidRDefault="004B445D">
      <w:pPr>
        <w:pStyle w:val="a3"/>
        <w:spacing w:before="186"/>
        <w:ind w:left="0"/>
      </w:pPr>
    </w:p>
    <w:p w14:paraId="3413E2C8" w14:textId="77777777" w:rsidR="004B445D" w:rsidRDefault="00000000">
      <w:pPr>
        <w:pStyle w:val="1"/>
      </w:pPr>
      <w:r>
        <w:t>Скорректированы особенности организации и осуществления государственного контроля (надзора), муниципального контроля</w:t>
      </w:r>
    </w:p>
    <w:p w14:paraId="79EFDD0F" w14:textId="77777777" w:rsidR="004B445D" w:rsidRDefault="004B445D">
      <w:pPr>
        <w:pStyle w:val="a3"/>
        <w:ind w:left="0"/>
        <w:rPr>
          <w:b/>
        </w:rPr>
      </w:pPr>
    </w:p>
    <w:p w14:paraId="02007074" w14:textId="77777777" w:rsidR="004B445D" w:rsidRDefault="00000000">
      <w:pPr>
        <w:pStyle w:val="a3"/>
        <w:jc w:val="both"/>
      </w:pPr>
      <w:r>
        <w:rPr>
          <w:noProof/>
          <w:position w:val="-4"/>
        </w:rPr>
        <w:drawing>
          <wp:inline distT="0" distB="0" distL="0" distR="0" wp14:anchorId="2B96F231" wp14:editId="58D5FB6B">
            <wp:extent cx="114300" cy="142875"/>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7" cstate="print"/>
                    <a:stretch>
                      <a:fillRect/>
                    </a:stretch>
                  </pic:blipFill>
                  <pic:spPr>
                    <a:xfrm>
                      <a:off x="0" y="0"/>
                      <a:ext cx="114300" cy="142875"/>
                    </a:xfrm>
                    <a:prstGeom prst="rect">
                      <a:avLst/>
                    </a:prstGeom>
                  </pic:spPr>
                </pic:pic>
              </a:graphicData>
            </a:graphic>
          </wp:inline>
        </w:drawing>
      </w:r>
      <w:r>
        <w:rPr>
          <w:spacing w:val="80"/>
          <w:w w:val="150"/>
          <w:sz w:val="20"/>
        </w:rPr>
        <w:t xml:space="preserve"> </w:t>
      </w:r>
      <w:r>
        <w:t>Постановление Правительства РФ от 28.12.2024 N 1955</w:t>
      </w:r>
    </w:p>
    <w:p w14:paraId="65E6CA1C" w14:textId="77777777" w:rsidR="004B445D" w:rsidRDefault="00000000">
      <w:pPr>
        <w:pStyle w:val="a3"/>
        <w:ind w:left="614" w:right="513"/>
      </w:pPr>
      <w:r>
        <w:t>"О</w:t>
      </w:r>
      <w:r>
        <w:rPr>
          <w:spacing w:val="-6"/>
        </w:rPr>
        <w:t xml:space="preserve"> </w:t>
      </w:r>
      <w:r>
        <w:t>внесении</w:t>
      </w:r>
      <w:r>
        <w:rPr>
          <w:spacing w:val="-6"/>
        </w:rPr>
        <w:t xml:space="preserve"> </w:t>
      </w:r>
      <w:r>
        <w:t>изменений</w:t>
      </w:r>
      <w:r>
        <w:rPr>
          <w:spacing w:val="-6"/>
        </w:rPr>
        <w:t xml:space="preserve"> </w:t>
      </w:r>
      <w:r>
        <w:t>в</w:t>
      </w:r>
      <w:r>
        <w:rPr>
          <w:spacing w:val="-6"/>
        </w:rPr>
        <w:t xml:space="preserve"> </w:t>
      </w:r>
      <w:r>
        <w:t>некоторые</w:t>
      </w:r>
      <w:r>
        <w:rPr>
          <w:spacing w:val="-5"/>
        </w:rPr>
        <w:t xml:space="preserve"> </w:t>
      </w:r>
      <w:r>
        <w:t>акты</w:t>
      </w:r>
      <w:r>
        <w:rPr>
          <w:spacing w:val="-5"/>
        </w:rPr>
        <w:t xml:space="preserve"> </w:t>
      </w:r>
      <w:r>
        <w:t>Правительства</w:t>
      </w:r>
      <w:r>
        <w:rPr>
          <w:spacing w:val="-6"/>
        </w:rPr>
        <w:t xml:space="preserve"> </w:t>
      </w:r>
      <w:r>
        <w:t xml:space="preserve">Российской </w:t>
      </w:r>
      <w:r>
        <w:rPr>
          <w:spacing w:val="-2"/>
        </w:rPr>
        <w:t>Федерации"</w:t>
      </w:r>
    </w:p>
    <w:p w14:paraId="61E48850" w14:textId="77777777" w:rsidR="004B445D" w:rsidRDefault="00000000">
      <w:pPr>
        <w:pStyle w:val="a3"/>
        <w:spacing w:before="168"/>
        <w:ind w:right="421"/>
        <w:jc w:val="both"/>
      </w:pPr>
      <w:r>
        <w:t>Так, в частности, предусмотрено, что до 1 января 2030 года выдача предписаний по итогам проведения контрольных (надзорных) мероприятий без взаимодействия с контролируемым лицом допускается в случаях, предусмотренных Федеральным законом "О государственном контроле (надзоре) и муниципальном контроле в Российской Федерации" и постановлением Правительства от 10 марта 2022 г. N 336.</w:t>
      </w:r>
    </w:p>
    <w:p w14:paraId="174E4460" w14:textId="77777777" w:rsidR="004B445D" w:rsidRDefault="00000000">
      <w:pPr>
        <w:pStyle w:val="a3"/>
        <w:spacing w:before="168"/>
        <w:ind w:right="422"/>
        <w:jc w:val="both"/>
      </w:pPr>
      <w:r>
        <w:t>До</w:t>
      </w:r>
      <w:r>
        <w:rPr>
          <w:spacing w:val="-17"/>
        </w:rPr>
        <w:t xml:space="preserve"> </w:t>
      </w:r>
      <w:r>
        <w:t>1</w:t>
      </w:r>
      <w:r>
        <w:rPr>
          <w:spacing w:val="-17"/>
        </w:rPr>
        <w:t xml:space="preserve"> </w:t>
      </w:r>
      <w:r>
        <w:t>сентября</w:t>
      </w:r>
      <w:r>
        <w:rPr>
          <w:spacing w:val="-17"/>
        </w:rPr>
        <w:t xml:space="preserve"> </w:t>
      </w:r>
      <w:r>
        <w:t>2026</w:t>
      </w:r>
      <w:r>
        <w:rPr>
          <w:spacing w:val="-17"/>
        </w:rPr>
        <w:t xml:space="preserve"> </w:t>
      </w:r>
      <w:r>
        <w:t>г.</w:t>
      </w:r>
      <w:r>
        <w:rPr>
          <w:spacing w:val="-17"/>
        </w:rPr>
        <w:t xml:space="preserve"> </w:t>
      </w:r>
      <w:r>
        <w:t>в</w:t>
      </w:r>
      <w:r>
        <w:rPr>
          <w:spacing w:val="-17"/>
        </w:rPr>
        <w:t xml:space="preserve"> </w:t>
      </w:r>
      <w:r>
        <w:t>рамках</w:t>
      </w:r>
      <w:r>
        <w:rPr>
          <w:spacing w:val="-17"/>
        </w:rPr>
        <w:t xml:space="preserve"> </w:t>
      </w:r>
      <w:r>
        <w:t>осуществления</w:t>
      </w:r>
      <w:r>
        <w:rPr>
          <w:spacing w:val="-17"/>
        </w:rPr>
        <w:t xml:space="preserve"> </w:t>
      </w:r>
      <w:r>
        <w:t>федерального</w:t>
      </w:r>
      <w:r>
        <w:rPr>
          <w:spacing w:val="-17"/>
        </w:rPr>
        <w:t xml:space="preserve"> </w:t>
      </w:r>
      <w:r>
        <w:t>государственного контроля (надзора) в области производства и оборота этилового спирта, алкогольной и спиртосодержащей продукции проводится выборочный контроль алкогольной продукции определенного наименования отдельного (конкретного) производителя или импортера, реализуемой организациями (индивидуальными предпринимателями), осуществляющими ее розничную продажу,</w:t>
      </w:r>
      <w:r>
        <w:rPr>
          <w:spacing w:val="-18"/>
        </w:rPr>
        <w:t xml:space="preserve"> </w:t>
      </w:r>
      <w:r>
        <w:t>в</w:t>
      </w:r>
      <w:r>
        <w:rPr>
          <w:spacing w:val="-17"/>
        </w:rPr>
        <w:t xml:space="preserve"> </w:t>
      </w:r>
      <w:r>
        <w:t>целях</w:t>
      </w:r>
      <w:r>
        <w:rPr>
          <w:spacing w:val="-18"/>
        </w:rPr>
        <w:t xml:space="preserve"> </w:t>
      </w:r>
      <w:r>
        <w:t>подтверждения</w:t>
      </w:r>
      <w:r>
        <w:rPr>
          <w:spacing w:val="-17"/>
        </w:rPr>
        <w:t xml:space="preserve"> </w:t>
      </w:r>
      <w:r>
        <w:t>соответствия</w:t>
      </w:r>
      <w:r>
        <w:rPr>
          <w:spacing w:val="-18"/>
        </w:rPr>
        <w:t xml:space="preserve"> </w:t>
      </w:r>
      <w:r>
        <w:t>такой</w:t>
      </w:r>
      <w:r>
        <w:rPr>
          <w:spacing w:val="-17"/>
        </w:rPr>
        <w:t xml:space="preserve"> </w:t>
      </w:r>
      <w:r>
        <w:t>продукции</w:t>
      </w:r>
      <w:r>
        <w:rPr>
          <w:spacing w:val="-18"/>
        </w:rPr>
        <w:t xml:space="preserve"> </w:t>
      </w:r>
      <w:r>
        <w:t>обязательным требованиям и направления такой алкогольной продукции на экспертизу.</w:t>
      </w:r>
    </w:p>
    <w:p w14:paraId="30A1CC26" w14:textId="77777777" w:rsidR="004B445D" w:rsidRDefault="004B445D">
      <w:pPr>
        <w:pStyle w:val="a3"/>
        <w:spacing w:before="185"/>
        <w:ind w:left="0"/>
      </w:pPr>
    </w:p>
    <w:p w14:paraId="4A21AD43" w14:textId="77777777" w:rsidR="004B445D" w:rsidRDefault="00000000">
      <w:pPr>
        <w:pStyle w:val="1"/>
        <w:spacing w:before="1"/>
      </w:pPr>
      <w:r>
        <w:t xml:space="preserve">С 2025 года ежемесячные выплаты в размере 10 000 рублей распространены на всех трудоспособных лиц, осуществляющих уход за ребенком-инвалидом в возрасте до 18 лет или инвалидом с детства I </w:t>
      </w:r>
      <w:r>
        <w:rPr>
          <w:spacing w:val="-2"/>
        </w:rPr>
        <w:t>группы</w:t>
      </w:r>
    </w:p>
    <w:p w14:paraId="0900CCEB" w14:textId="77777777" w:rsidR="004B445D" w:rsidRDefault="004B445D">
      <w:pPr>
        <w:pStyle w:val="1"/>
        <w:sectPr w:rsidR="004B445D">
          <w:pgSz w:w="11910" w:h="16840"/>
          <w:pgMar w:top="960" w:right="425" w:bottom="280" w:left="1417" w:header="752" w:footer="0" w:gutter="0"/>
          <w:cols w:space="720"/>
        </w:sectPr>
      </w:pPr>
    </w:p>
    <w:p w14:paraId="7EC20439" w14:textId="77777777" w:rsidR="004B445D" w:rsidRDefault="00000000">
      <w:pPr>
        <w:pStyle w:val="a3"/>
        <w:spacing w:before="272"/>
      </w:pPr>
      <w:r>
        <w:rPr>
          <w:noProof/>
          <w:position w:val="-4"/>
        </w:rPr>
        <w:lastRenderedPageBreak/>
        <w:drawing>
          <wp:inline distT="0" distB="0" distL="0" distR="0" wp14:anchorId="241B2BDD" wp14:editId="416E77A8">
            <wp:extent cx="114300" cy="142875"/>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7" cstate="print"/>
                    <a:stretch>
                      <a:fillRect/>
                    </a:stretch>
                  </pic:blipFill>
                  <pic:spPr>
                    <a:xfrm>
                      <a:off x="0" y="0"/>
                      <a:ext cx="114300" cy="142875"/>
                    </a:xfrm>
                    <a:prstGeom prst="rect">
                      <a:avLst/>
                    </a:prstGeom>
                  </pic:spPr>
                </pic:pic>
              </a:graphicData>
            </a:graphic>
          </wp:inline>
        </w:drawing>
      </w:r>
      <w:r>
        <w:rPr>
          <w:spacing w:val="80"/>
          <w:w w:val="150"/>
          <w:sz w:val="20"/>
        </w:rPr>
        <w:t xml:space="preserve"> </w:t>
      </w:r>
      <w:r>
        <w:t>Указ Президента РФ от 29.12.2024 N 1125</w:t>
      </w:r>
    </w:p>
    <w:p w14:paraId="7428E907" w14:textId="77777777" w:rsidR="004B445D" w:rsidRDefault="00000000">
      <w:pPr>
        <w:pStyle w:val="a3"/>
        <w:ind w:left="614" w:right="669"/>
      </w:pPr>
      <w:r>
        <w:t>"О некоторых вопросах, связанных с установлением выплат лицам, осуществляющим</w:t>
      </w:r>
      <w:r>
        <w:rPr>
          <w:spacing w:val="-5"/>
        </w:rPr>
        <w:t xml:space="preserve"> </w:t>
      </w:r>
      <w:r>
        <w:t>уход</w:t>
      </w:r>
      <w:r>
        <w:rPr>
          <w:spacing w:val="-5"/>
        </w:rPr>
        <w:t xml:space="preserve"> </w:t>
      </w:r>
      <w:r>
        <w:t>за</w:t>
      </w:r>
      <w:r>
        <w:rPr>
          <w:spacing w:val="-6"/>
        </w:rPr>
        <w:t xml:space="preserve"> </w:t>
      </w:r>
      <w:r>
        <w:t>детьми-инвалидами,</w:t>
      </w:r>
      <w:r>
        <w:rPr>
          <w:spacing w:val="-5"/>
        </w:rPr>
        <w:t xml:space="preserve"> </w:t>
      </w:r>
      <w:r>
        <w:t>инвалидами</w:t>
      </w:r>
      <w:r>
        <w:rPr>
          <w:spacing w:val="-6"/>
        </w:rPr>
        <w:t xml:space="preserve"> </w:t>
      </w:r>
      <w:r>
        <w:t>с</w:t>
      </w:r>
      <w:r>
        <w:rPr>
          <w:spacing w:val="-5"/>
        </w:rPr>
        <w:t xml:space="preserve"> </w:t>
      </w:r>
      <w:r>
        <w:t>детства</w:t>
      </w:r>
      <w:r>
        <w:rPr>
          <w:spacing w:val="-5"/>
        </w:rPr>
        <w:t xml:space="preserve"> </w:t>
      </w:r>
      <w:r>
        <w:t>I группы и другими нетрудоспособными гражданами"</w:t>
      </w:r>
    </w:p>
    <w:p w14:paraId="6080A827" w14:textId="77777777" w:rsidR="004B445D" w:rsidRDefault="00000000">
      <w:pPr>
        <w:pStyle w:val="a3"/>
        <w:spacing w:before="168"/>
        <w:ind w:right="422"/>
        <w:jc w:val="both"/>
      </w:pPr>
      <w:r>
        <w:t>Ранее указанную выплату получали родители (усыновители) или опекуны (попечители), неработающие либо осуществляющие трудовую деятельность на</w:t>
      </w:r>
      <w:r>
        <w:rPr>
          <w:spacing w:val="-1"/>
        </w:rPr>
        <w:t xml:space="preserve"> </w:t>
      </w:r>
      <w:r>
        <w:t>условиях</w:t>
      </w:r>
      <w:r>
        <w:rPr>
          <w:spacing w:val="-2"/>
        </w:rPr>
        <w:t xml:space="preserve"> </w:t>
      </w:r>
      <w:r>
        <w:t>неполного</w:t>
      </w:r>
      <w:r>
        <w:rPr>
          <w:spacing w:val="-1"/>
        </w:rPr>
        <w:t xml:space="preserve"> </w:t>
      </w:r>
      <w:r>
        <w:t>рабочего</w:t>
      </w:r>
      <w:r>
        <w:rPr>
          <w:spacing w:val="-1"/>
        </w:rPr>
        <w:t xml:space="preserve"> </w:t>
      </w:r>
      <w:r>
        <w:t>времени,</w:t>
      </w:r>
      <w:r>
        <w:rPr>
          <w:spacing w:val="-2"/>
        </w:rPr>
        <w:t xml:space="preserve"> </w:t>
      </w:r>
      <w:r>
        <w:t>в</w:t>
      </w:r>
      <w:r>
        <w:rPr>
          <w:spacing w:val="-2"/>
        </w:rPr>
        <w:t xml:space="preserve"> </w:t>
      </w:r>
      <w:r>
        <w:t>том</w:t>
      </w:r>
      <w:r>
        <w:rPr>
          <w:spacing w:val="-1"/>
        </w:rPr>
        <w:t xml:space="preserve"> </w:t>
      </w:r>
      <w:r>
        <w:t>числе</w:t>
      </w:r>
      <w:r>
        <w:rPr>
          <w:spacing w:val="-1"/>
        </w:rPr>
        <w:t xml:space="preserve"> </w:t>
      </w:r>
      <w:r>
        <w:t>на</w:t>
      </w:r>
      <w:r>
        <w:rPr>
          <w:spacing w:val="-1"/>
        </w:rPr>
        <w:t xml:space="preserve"> </w:t>
      </w:r>
      <w:r>
        <w:t>указанных</w:t>
      </w:r>
      <w:r>
        <w:rPr>
          <w:spacing w:val="-2"/>
        </w:rPr>
        <w:t xml:space="preserve"> </w:t>
      </w:r>
      <w:r>
        <w:t>условиях дистанционно или на дому, а другим неработающим лицам полагалась выплата в размере 1200 рублей.</w:t>
      </w:r>
    </w:p>
    <w:p w14:paraId="42BFCEB0" w14:textId="77777777" w:rsidR="004B445D" w:rsidRDefault="00000000">
      <w:pPr>
        <w:pStyle w:val="a3"/>
        <w:spacing w:before="168"/>
        <w:ind w:right="421"/>
        <w:jc w:val="both"/>
      </w:pPr>
      <w:r>
        <w:t>Кроме того, размер ежемесячных выплат будет ежегодно пересматриваться с 1 февраля текущего года исходя из индекса роста потребительских цен за предыдущий</w:t>
      </w:r>
      <w:r>
        <w:rPr>
          <w:spacing w:val="-14"/>
        </w:rPr>
        <w:t xml:space="preserve"> </w:t>
      </w:r>
      <w:r>
        <w:t>год</w:t>
      </w:r>
      <w:r>
        <w:rPr>
          <w:spacing w:val="-14"/>
        </w:rPr>
        <w:t xml:space="preserve"> </w:t>
      </w:r>
      <w:r>
        <w:t>в</w:t>
      </w:r>
      <w:r>
        <w:rPr>
          <w:spacing w:val="-13"/>
        </w:rPr>
        <w:t xml:space="preserve"> </w:t>
      </w:r>
      <w:r>
        <w:t>соответствии</w:t>
      </w:r>
      <w:r>
        <w:rPr>
          <w:spacing w:val="-14"/>
        </w:rPr>
        <w:t xml:space="preserve"> </w:t>
      </w:r>
      <w:r>
        <w:t>с</w:t>
      </w:r>
      <w:r>
        <w:rPr>
          <w:spacing w:val="-14"/>
        </w:rPr>
        <w:t xml:space="preserve"> </w:t>
      </w:r>
      <w:r>
        <w:t>коэффициентом</w:t>
      </w:r>
      <w:r>
        <w:rPr>
          <w:spacing w:val="-14"/>
        </w:rPr>
        <w:t xml:space="preserve"> </w:t>
      </w:r>
      <w:r>
        <w:t>индексации,</w:t>
      </w:r>
      <w:r>
        <w:rPr>
          <w:spacing w:val="-14"/>
        </w:rPr>
        <w:t xml:space="preserve"> </w:t>
      </w:r>
      <w:r>
        <w:t xml:space="preserve">определяемым </w:t>
      </w:r>
      <w:r>
        <w:rPr>
          <w:spacing w:val="-2"/>
        </w:rPr>
        <w:t>Правительством.</w:t>
      </w:r>
    </w:p>
    <w:sectPr w:rsidR="004B445D">
      <w:pgSz w:w="11910" w:h="16840"/>
      <w:pgMar w:top="960" w:right="425" w:bottom="280" w:left="1417" w:header="7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EA2D5" w14:textId="77777777" w:rsidR="00E05A09" w:rsidRDefault="00E05A09">
      <w:r>
        <w:separator/>
      </w:r>
    </w:p>
  </w:endnote>
  <w:endnote w:type="continuationSeparator" w:id="0">
    <w:p w14:paraId="5C38FE05" w14:textId="77777777" w:rsidR="00E05A09" w:rsidRDefault="00E0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0FFFF" w14:textId="77777777" w:rsidR="00E05A09" w:rsidRDefault="00E05A09">
      <w:r>
        <w:separator/>
      </w:r>
    </w:p>
  </w:footnote>
  <w:footnote w:type="continuationSeparator" w:id="0">
    <w:p w14:paraId="197451AE" w14:textId="77777777" w:rsidR="00E05A09" w:rsidRDefault="00E05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A061" w14:textId="77777777" w:rsidR="004B445D" w:rsidRDefault="00000000">
    <w:pPr>
      <w:pStyle w:val="a3"/>
      <w:spacing w:line="14" w:lineRule="auto"/>
      <w:ind w:left="0"/>
      <w:rPr>
        <w:sz w:val="20"/>
      </w:rPr>
    </w:pPr>
    <w:r>
      <w:rPr>
        <w:noProof/>
        <w:sz w:val="20"/>
      </w:rPr>
      <mc:AlternateContent>
        <mc:Choice Requires="wps">
          <w:drawing>
            <wp:anchor distT="0" distB="0" distL="0" distR="0" simplePos="0" relativeHeight="487379968" behindDoc="1" locked="0" layoutInCell="1" allowOverlap="1" wp14:anchorId="1436B29F" wp14:editId="116F4805">
              <wp:simplePos x="0" y="0"/>
              <wp:positionH relativeFrom="page">
                <wp:posOffset>3966845</wp:posOffset>
              </wp:positionH>
              <wp:positionV relativeFrom="page">
                <wp:posOffset>465124</wp:posOffset>
              </wp:positionV>
              <wp:extent cx="167640" cy="1651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100"/>
                      </a:xfrm>
                      <a:prstGeom prst="rect">
                        <a:avLst/>
                      </a:prstGeom>
                    </wps:spPr>
                    <wps:txbx>
                      <w:txbxContent>
                        <w:p w14:paraId="05A413CD" w14:textId="77777777" w:rsidR="004B445D" w:rsidRDefault="00000000">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1436B29F" id="_x0000_t202" coordsize="21600,21600" o:spt="202" path="m,l,21600r21600,l21600,xe">
              <v:stroke joinstyle="miter"/>
              <v:path gradientshapeok="t" o:connecttype="rect"/>
            </v:shapetype>
            <v:shape id="Textbox 10" o:spid="_x0000_s1026" type="#_x0000_t202" style="position:absolute;margin-left:312.35pt;margin-top:36.6pt;width:13.2pt;height:13pt;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sOpkwEAABoDAAAOAAAAZHJzL2Uyb0RvYy54bWysUsFu2zAMvQ/oPwi6N3KKLhuMOEXXYsOA&#10;YhvQ7QMUWYqNWaJGKrHz96NUJxm229ALTZnU43uPWt9NfhAHi9RDaORyUUlhg4G2D7tG/vj+8fq9&#10;FJR0aPUAwTbyaEneba7erMdY2xvoYGgtCgYJVI+xkV1KsVaKTGe9pgVEG7joAL1OfMSdalGPjO4H&#10;dVNVKzUCthHBWCL++/hSlJuC75w16atzZJMYGsncUolY4jZHtVnreoc6dr2Zaej/YOF1H3joGepR&#10;Jy322P8D5XuDQODSwoBX4FxvbNHAapbVX2qeOx1t0cLmUDzbRK8Ha74cnuM3FGn6ABMvsIig+ATm&#10;J7E3aoxUzz3ZU6qJu7PQyaHPX5Yg+CJ7ezz7aackTEZbvVvdcsVwabl6u6yK3+pyOSKlTxa8yEkj&#10;kddVCOjDE6U8XtenlpnLy/hMJE3biVtyuoX2yBpGXmMj6ddeo5Vi+BzYp7zzU4KnZHtKMA0PUF5G&#10;lhLgfp/A9WXyBXeezAsohObHkjf857l0XZ705jcAAAD//wMAUEsDBBQABgAIAAAAIQBjCqUH3wAA&#10;AAkBAAAPAAAAZHJzL2Rvd25yZXYueG1sTI9BT4NAEIXvJv6HzZh4swuoVJChaYyeTIwUDx4Xdgqk&#10;7Cyy2xb/vetJj5P35b1vis1iRnGi2Q2WEeJVBIK4tXrgDuGjfrl5AOG8Yq1Gy4TwTQ425eVFoXJt&#10;z1zRaec7EUrY5Qqh937KpXRtT0a5lZ2IQ7a3s1E+nHMn9azOodyMMomiVBo1cFjo1URPPbWH3dEg&#10;bD+5eh6+3pr3al8NdZ1F/JoeEK+vlu0jCE+L/4PhVz+oQxmcGntk7cSIkCZ364AirG8TEAFI7+MY&#10;RIOQZQnIspD/Pyh/AAAA//8DAFBLAQItABQABgAIAAAAIQC2gziS/gAAAOEBAAATAAAAAAAAAAAA&#10;AAAAAAAAAABbQ29udGVudF9UeXBlc10ueG1sUEsBAi0AFAAGAAgAAAAhADj9If/WAAAAlAEAAAsA&#10;AAAAAAAAAAAAAAAALwEAAF9yZWxzLy5yZWxzUEsBAi0AFAAGAAgAAAAhAAOiw6mTAQAAGgMAAA4A&#10;AAAAAAAAAAAAAAAALgIAAGRycy9lMm9Eb2MueG1sUEsBAi0AFAAGAAgAAAAhAGMKpQffAAAACQEA&#10;AA8AAAAAAAAAAAAAAAAA7QMAAGRycy9kb3ducmV2LnhtbFBLBQYAAAAABAAEAPMAAAD5BAAAAAA=&#10;" filled="f" stroked="f">
              <v:textbox inset="0,0,0,0">
                <w:txbxContent>
                  <w:p w14:paraId="05A413CD" w14:textId="77777777" w:rsidR="004B445D" w:rsidRDefault="00000000">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B445D"/>
    <w:rsid w:val="00211DE4"/>
    <w:rsid w:val="004B445D"/>
    <w:rsid w:val="00BE1CE1"/>
    <w:rsid w:val="00E05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2820D"/>
  <w15:docId w15:val="{198BD39F-E817-43EF-9B05-D2C98C704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284" w:right="423"/>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4"/>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injust.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0EBCF-46EB-4673-A5C7-11F9A5B19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4819</Words>
  <Characters>27472</Characters>
  <Application>Microsoft Office Word</Application>
  <DocSecurity>0</DocSecurity>
  <Lines>228</Lines>
  <Paragraphs>64</Paragraphs>
  <ScaleCrop>false</ScaleCrop>
  <Company/>
  <LinksUpToDate>false</LinksUpToDate>
  <CharactersWithSpaces>32227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kudash-ss@outlook.com</cp:lastModifiedBy>
  <cp:revision>2</cp:revision>
  <dcterms:created xsi:type="dcterms:W3CDTF">2025-06-19T04:11:00Z</dcterms:created>
  <dcterms:modified xsi:type="dcterms:W3CDTF">2025-06-19T04:15:00Z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2025-06-18T00:00:00Z</vt:filetime>
  </property>
  <property fmtid="{D5CDD505-2E9C-101B-9397-08002B2CF9AE}" pid="3" name="Creator">
    <vt:lpwstr>Aspose Ltd.</vt:lpwstr>
  </property>
  <property fmtid="{D5CDD505-2E9C-101B-9397-08002B2CF9AE}" pid="4" name="LastSaved">
    <vt:filetime>2025-06-19T00:00:00Z</vt:filetime>
  </property>
  <property fmtid="{D5CDD505-2E9C-101B-9397-08002B2CF9AE}" pid="5" name="Producer">
    <vt:lpwstr>Aspose.PDF for .NET 22.5.0</vt:lpwstr>
  </property>
</Properties>
</file>