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Письмом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Минстроя России от 26.01.2026 N 3018-ИФ/00</w:t>
      </w:r>
      <w:r>
        <w:rPr>
          <w:rFonts w:ascii="Times New Roman" w:hAnsi="Times New Roman"/>
          <w:b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color w:val="000000"/>
          <w:sz w:val="28"/>
          <w:u w:val="none"/>
        </w:rPr>
        <w:t>«О направлении Инструкции по проведению противоаварийных работ при возникновении аварий в ходе отопительного периода»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утверждена инструкция по проведению противоаварийных работ при возникновении аварий в ходе отопительного периода.</w:t>
      </w:r>
    </w:p>
    <w:p w14:paraId="02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В инструкции приведены требования к планам ликвидации аварийных ситуаций для муниципальных образований, требования к теплоснабжающим и теплосетевым организациям, требования к инструкциям по ликвидации аварий, действия персонала при авариях, сроки опорожнения систем теплоснабжения, порядок информирования о чрезвычайных ситуациях, действия диспетчерского персонала, и прочее.</w:t>
      </w:r>
    </w:p>
    <w:p w14:paraId="03000000">
      <w:pPr>
        <w:widowControl w:val="1"/>
        <w:spacing w:after="0" w:before="168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Прокуратура Татышлинского района.</w:t>
      </w:r>
    </w:p>
    <w:p w14:paraId="04000000">
      <w:pPr>
        <w:widowControl w:val="1"/>
        <w:spacing w:after="0" w:before="0"/>
        <w:ind w:firstLine="567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br/>
      </w:r>
    </w:p>
    <w:p w14:paraId="05000000">
      <w:pPr>
        <w:widowControl w:val="1"/>
        <w:ind w:firstLine="567" w:left="0"/>
        <w:rPr>
          <w:rFonts w:ascii="Times New Roman" w:hAnsi="Times New Roman"/>
          <w:sz w:val="28"/>
        </w:rPr>
      </w:pPr>
    </w:p>
    <w:p w14:paraId="06000000">
      <w:pPr>
        <w:rPr>
          <w:rFonts w:ascii="sans-serif" w:hAnsi="sans-serif"/>
          <w:i w:val="0"/>
          <w:caps w:val="0"/>
          <w:spacing w:val="0"/>
          <w:sz w:val="21"/>
          <w:highlight w:val="white"/>
        </w:rPr>
      </w:pPr>
    </w:p>
    <w:p w14:paraId="07000000">
      <w:pPr>
        <w:numPr>
          <w:ilvl w:val="0"/>
          <w:numId w:val="0"/>
        </w:numPr>
      </w:pPr>
    </w:p>
    <w:p w14:paraId="08000000">
      <w:pPr>
        <w:numPr>
          <w:ilvl w:val="0"/>
          <w:numId w:val="0"/>
        </w:numPr>
      </w:pPr>
    </w:p>
    <w:p w14:paraId="09000000">
      <w:pPr>
        <w:numPr>
          <w:ilvl w:val="0"/>
          <w:numId w:val="0"/>
        </w:numPr>
      </w:pPr>
    </w:p>
    <w:p w14:paraId="0A000000">
      <w:pPr>
        <w:numPr>
          <w:ilvl w:val="0"/>
          <w:numId w:val="0"/>
        </w:numPr>
      </w:pPr>
    </w:p>
    <w:p w14:paraId="0B000000">
      <w:pPr>
        <w:numPr>
          <w:ilvl w:val="0"/>
          <w:numId w:val="0"/>
        </w:numPr>
      </w:pPr>
      <w:bookmarkStart w:id="1" w:name="_GoBack"/>
      <w:bookmarkEnd w:id="1"/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Theme="minorAscii" w:hAnsiTheme="minorHAnsi"/>
    </w:rPr>
  </w:style>
  <w:style w:default="1" w:styleId="Style_1_ch" w:type="character">
    <w:name w:val="Normal"/>
    <w:link w:val="Style_1"/>
    <w:rPr>
      <w:rFonts w:asciiTheme="minorAscii" w:hAnsiTheme="minorHAnsi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6"/>
    <w:link w:val="Style_12_ch"/>
    <w:rPr>
      <w:color w:val="0000FF"/>
      <w:u w:val="single"/>
    </w:rPr>
  </w:style>
  <w:style w:styleId="Style_12_ch" w:type="character">
    <w:name w:val="Hyperlink"/>
    <w:basedOn w:val="Style_6_ch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2026-04-15T13:05:43Z</dcterms:modified>
</cp:coreProperties>
</file>