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67" w:left="0"/>
        <w:rPr>
          <w:rFonts w:ascii="Times New Roman" w:hAnsi="Times New Roman"/>
          <w:i w:val="0"/>
          <w:caps w:val="0"/>
          <w:spacing w:val="0"/>
          <w:sz w:val="28"/>
          <w:highlight w:val="white"/>
        </w:rPr>
      </w:pPr>
      <w:r>
        <w:rPr>
          <w:rFonts w:ascii="Times New Roman" w:hAnsi="Times New Roman"/>
          <w:strike w:val="0"/>
          <w:color w:val="000000"/>
          <w:sz w:val="28"/>
          <w:u w:color="000000" w:val="none"/>
        </w:rPr>
        <w:t>Приказ</w:t>
      </w:r>
      <w:r>
        <w:rPr>
          <w:rFonts w:ascii="Times New Roman" w:hAnsi="Times New Roman"/>
          <w:sz w:val="28"/>
        </w:rPr>
        <w:t>ом ФАС России от 18.12.2025 N 1113/25 в</w:t>
      </w:r>
      <w:r>
        <w:rPr>
          <w:rFonts w:ascii="Times New Roman" w:hAnsi="Times New Roman"/>
          <w:sz w:val="28"/>
        </w:rPr>
        <w:t>несены изменения в приложение N 6 к приказу ФАС России от 16 декабря 2022 г. N 995/22 "Об утверждении форм документов, предусмотренных Положением о государственном регулировании цен на продукцию, поставляемую по государственному оборонному заказу, утвержденным постановлением Правительства Российской Федерации от 2 декабря 2017 года N 1465".</w:t>
      </w:r>
    </w:p>
    <w:p w14:paraId="02000000">
      <w:pPr>
        <w:ind w:firstLine="567" w:left="0"/>
        <w:rPr>
          <w:rFonts w:ascii="Times New Roman" w:hAnsi="Times New Roman"/>
          <w:i w:val="0"/>
          <w:caps w:val="0"/>
          <w:spacing w:val="0"/>
          <w:sz w:val="28"/>
          <w:highlight w:val="white"/>
        </w:rPr>
      </w:pPr>
    </w:p>
    <w:p w14:paraId="03000000">
      <w:pPr>
        <w:ind w:firstLine="567" w:left="0"/>
        <w:rPr>
          <w:rFonts w:ascii="Times New Roman" w:hAnsi="Times New Roman"/>
          <w:i w:val="0"/>
          <w:caps w:val="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sz w:val="28"/>
        </w:rPr>
        <w:t>Установлено, что предложение о цене, помимо пояснительной записки, должно включать: сведения о производителе продукции (наименование, адрес, ИНН), наименование продукции, планируемой к поставке; сведения об объеме продукции, который организация готова поставить; срок поставки продукции, планируемой к поставке; сведения о цене продукции (в рублях за единицу, без учета НДС и вспомогательных работ); сведения о планируемом размере прибыли в цене продукции; предполагаемый объем выполнения поставщиком своих обязательств по контракту лично в виде процента от цены продукции.</w:t>
      </w:r>
    </w:p>
    <w:p w14:paraId="04000000">
      <w:pPr>
        <w:ind w:firstLine="567" w:left="0"/>
        <w:rPr>
          <w:rFonts w:ascii="Times New Roman" w:hAnsi="Times New Roman"/>
          <w:b w:val="0"/>
          <w:sz w:val="28"/>
        </w:rPr>
      </w:pPr>
    </w:p>
    <w:p w14:paraId="05000000">
      <w:pPr>
        <w:ind w:firstLine="567" w:lef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i w:val="0"/>
          <w:caps w:val="0"/>
          <w:spacing w:val="0"/>
          <w:sz w:val="28"/>
          <w:highlight w:val="white"/>
        </w:rPr>
        <w:t>Прокуратура Татышлинского района.</w:t>
      </w:r>
    </w:p>
    <w:p w14:paraId="06000000">
      <w:pPr>
        <w:spacing w:after="0" w:before="0"/>
        <w:ind w:firstLine="567" w:left="0" w:right="0"/>
        <w:jc w:val="both"/>
        <w:rPr>
          <w:b w:val="0"/>
        </w:rPr>
      </w:pPr>
      <w:r>
        <w:br/>
      </w:r>
    </w:p>
    <w:p w14:paraId="07000000">
      <w:pPr>
        <w:rPr>
          <w:rFonts w:ascii="Times New Roman" w:hAnsi="Times New Roman"/>
          <w:sz w:val="28"/>
        </w:rPr>
      </w:pPr>
    </w:p>
    <w:p w14:paraId="08000000">
      <w:pPr>
        <w:rPr>
          <w:rFonts w:ascii="sans-serif" w:hAnsi="sans-serif"/>
          <w:i w:val="0"/>
          <w:caps w:val="0"/>
          <w:spacing w:val="0"/>
          <w:sz w:val="21"/>
          <w:highlight w:val="white"/>
        </w:rPr>
      </w:pPr>
    </w:p>
    <w:p w14:paraId="09000000">
      <w:pPr>
        <w:numPr>
          <w:ilvl w:val="0"/>
          <w:numId w:val="0"/>
        </w:numPr>
      </w:pPr>
    </w:p>
    <w:p w14:paraId="0A000000">
      <w:pPr>
        <w:numPr>
          <w:ilvl w:val="0"/>
          <w:numId w:val="0"/>
        </w:numPr>
      </w:pPr>
    </w:p>
    <w:p w14:paraId="0B000000">
      <w:pPr>
        <w:numPr>
          <w:ilvl w:val="0"/>
          <w:numId w:val="0"/>
        </w:numPr>
      </w:pPr>
    </w:p>
    <w:p w14:paraId="0C000000">
      <w:pPr>
        <w:numPr>
          <w:ilvl w:val="0"/>
          <w:numId w:val="0"/>
        </w:numPr>
      </w:pPr>
    </w:p>
    <w:p w14:paraId="0D000000">
      <w:pPr>
        <w:numPr>
          <w:ilvl w:val="0"/>
          <w:numId w:val="0"/>
        </w:numPr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6"/>
    <w:link w:val="Style_12_ch"/>
    <w:rPr>
      <w:color w:val="0000FF"/>
      <w:u w:val="single"/>
    </w:rPr>
  </w:style>
  <w:style w:styleId="Style_12_ch" w:type="character">
    <w:name w:val="Hyperlink"/>
    <w:basedOn w:val="Style_6_ch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2026-04-15T13:22:05Z</dcterms:modified>
</cp:coreProperties>
</file>